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600" w:lineRule="exact"/>
        <w:jc w:val="both"/>
        <w:textAlignment w:val="auto"/>
        <w:rPr>
          <w:rFonts w:hint="default" w:ascii="黑体" w:hAnsi="黑体" w:eastAsia="黑体" w:cs="黑体"/>
          <w:sz w:val="32"/>
          <w:szCs w:val="32"/>
          <w:lang w:val="en" w:eastAsia="zh-CN"/>
        </w:rPr>
      </w:pPr>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安徽省</w:t>
      </w:r>
      <w:r>
        <w:rPr>
          <w:rFonts w:hint="eastAsia" w:eastAsia="方正小标宋简体" w:cs="Times New Roman"/>
          <w:sz w:val="44"/>
          <w:szCs w:val="44"/>
          <w:lang w:eastAsia="zh-CN"/>
        </w:rPr>
        <w:t>生态环境</w:t>
      </w:r>
      <w:r>
        <w:rPr>
          <w:rFonts w:hint="default" w:ascii="Times New Roman" w:hAnsi="Times New Roman" w:eastAsia="方正小标宋简体" w:cs="Times New Roman"/>
          <w:sz w:val="44"/>
          <w:szCs w:val="44"/>
          <w:lang w:val="en-US" w:eastAsia="zh-CN"/>
        </w:rPr>
        <w:t>科技</w:t>
      </w:r>
      <w:r>
        <w:rPr>
          <w:rFonts w:hint="default" w:ascii="Times New Roman" w:hAnsi="Times New Roman" w:eastAsia="方正小标宋简体" w:cs="Times New Roman"/>
          <w:sz w:val="44"/>
          <w:szCs w:val="44"/>
        </w:rPr>
        <w:t>项目管理办法</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为深入贯彻落实党的二十大精神</w:t>
      </w:r>
      <w:r>
        <w:rPr>
          <w:rFonts w:hint="default" w:ascii="Times New Roman" w:hAnsi="Times New Roman" w:eastAsia="仿宋_GB2312" w:cs="Times New Roman"/>
          <w:sz w:val="32"/>
          <w:szCs w:val="32"/>
          <w:lang w:eastAsia="zh-CN"/>
        </w:rPr>
        <w:t>，加快推动</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eastAsia="zh-CN"/>
        </w:rPr>
        <w:t>产业发展，省级设立</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eastAsia="zh-CN"/>
        </w:rPr>
        <w:t>科技项目。为</w:t>
      </w:r>
      <w:r>
        <w:rPr>
          <w:rFonts w:hint="default" w:ascii="Times New Roman" w:hAnsi="Times New Roman" w:eastAsia="仿宋_GB2312" w:cs="Times New Roman"/>
          <w:sz w:val="32"/>
          <w:szCs w:val="32"/>
        </w:rPr>
        <w:t>加强和规范省</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项目管理，</w:t>
      </w:r>
      <w:r>
        <w:rPr>
          <w:rFonts w:hint="default" w:ascii="Times New Roman" w:hAnsi="Times New Roman" w:eastAsia="仿宋_GB2312" w:cs="Times New Roman"/>
          <w:sz w:val="32"/>
          <w:szCs w:val="32"/>
          <w:lang w:val="en-US" w:eastAsia="zh-CN"/>
        </w:rPr>
        <w:t>根据国家和我省有关规定，制定本办法。</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本办法所指省</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项目（以下简称项目），是指</w:t>
      </w:r>
      <w:r>
        <w:rPr>
          <w:rFonts w:hint="default" w:ascii="Times New Roman" w:hAnsi="Times New Roman" w:eastAsia="仿宋_GB2312" w:cs="Times New Roman"/>
          <w:sz w:val="32"/>
          <w:szCs w:val="32"/>
          <w:lang w:eastAsia="zh-CN"/>
        </w:rPr>
        <w:t>经省生态环境厅立项，</w:t>
      </w:r>
      <w:r>
        <w:rPr>
          <w:rFonts w:hint="default" w:ascii="Times New Roman" w:hAnsi="Times New Roman" w:eastAsia="仿宋_GB2312" w:cs="Times New Roman"/>
          <w:sz w:val="32"/>
          <w:szCs w:val="32"/>
        </w:rPr>
        <w:t>由省财政专项资金支持在安徽省境内实施的</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val="en-US" w:eastAsia="zh-CN"/>
        </w:rPr>
        <w:t>科技</w:t>
      </w:r>
      <w:r>
        <w:rPr>
          <w:rFonts w:hint="default" w:ascii="Times New Roman" w:hAnsi="Times New Roman" w:eastAsia="仿宋_GB2312" w:cs="Times New Roman"/>
          <w:sz w:val="32"/>
          <w:szCs w:val="32"/>
        </w:rPr>
        <w:t>项目。</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省</w:t>
      </w:r>
      <w:r>
        <w:rPr>
          <w:rFonts w:hint="eastAsia" w:eastAsia="仿宋_GB2312" w:cs="Times New Roman"/>
          <w:sz w:val="32"/>
          <w:szCs w:val="32"/>
          <w:lang w:eastAsia="zh-CN"/>
        </w:rPr>
        <w:t>生态环境</w:t>
      </w:r>
      <w:r>
        <w:rPr>
          <w:rFonts w:hint="default" w:ascii="Times New Roman" w:hAnsi="Times New Roman" w:eastAsia="仿宋_GB2312" w:cs="Times New Roman"/>
          <w:sz w:val="32"/>
          <w:szCs w:val="32"/>
          <w:lang w:eastAsia="zh-CN"/>
        </w:rPr>
        <w:t>科技</w:t>
      </w:r>
      <w:r>
        <w:rPr>
          <w:rFonts w:hint="default" w:ascii="Times New Roman" w:hAnsi="Times New Roman" w:eastAsia="仿宋_GB2312" w:cs="Times New Roman"/>
          <w:sz w:val="32"/>
          <w:szCs w:val="32"/>
          <w:lang w:val="en-US" w:eastAsia="zh-CN"/>
        </w:rPr>
        <w:t>项目的主要任务是：突出需求和应用导向，支持新能源、高效节能、先进环保、资源循环利用、减污降碳等领域关键核心技术的研发和应用。</w:t>
      </w:r>
    </w:p>
    <w:p>
      <w:pPr>
        <w:keepNext w:val="0"/>
        <w:keepLines w:val="0"/>
        <w:pageBreakBefore w:val="0"/>
        <w:kinsoku/>
        <w:wordWrap/>
        <w:overflowPunct/>
        <w:topLinePunct w:val="0"/>
        <w:autoSpaceDE/>
        <w:autoSpaceDN/>
        <w:bidi w:val="0"/>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 xml:space="preserve">第二章 </w:t>
      </w:r>
      <w:r>
        <w:rPr>
          <w:rFonts w:hint="default" w:ascii="Times New Roman" w:hAnsi="Times New Roman" w:eastAsia="黑体" w:cs="Times New Roman"/>
          <w:sz w:val="32"/>
          <w:szCs w:val="32"/>
          <w:lang w:val="en-US" w:eastAsia="zh-CN"/>
        </w:rPr>
        <w:t xml:space="preserve"> 项目申报</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 w:cs="Times New Roman"/>
          <w:color w:val="auto"/>
          <w:sz w:val="32"/>
          <w:szCs w:val="32"/>
        </w:rPr>
      </w:pPr>
      <w:r>
        <w:rPr>
          <w:rFonts w:hint="default" w:ascii="Times New Roman" w:hAnsi="Times New Roman" w:eastAsia="楷体" w:cs="Times New Roman"/>
          <w:b/>
          <w:bCs/>
          <w:color w:val="auto"/>
          <w:sz w:val="32"/>
          <w:szCs w:val="32"/>
        </w:rPr>
        <w:t>第</w:t>
      </w:r>
      <w:r>
        <w:rPr>
          <w:rFonts w:hint="default" w:ascii="Times New Roman" w:hAnsi="Times New Roman" w:eastAsia="楷体" w:cs="Times New Roman"/>
          <w:b/>
          <w:bCs/>
          <w:color w:val="auto"/>
          <w:sz w:val="32"/>
          <w:szCs w:val="32"/>
          <w:lang w:val="en-US" w:eastAsia="zh-CN"/>
        </w:rPr>
        <w:t>四</w:t>
      </w:r>
      <w:r>
        <w:rPr>
          <w:rFonts w:hint="default" w:ascii="Times New Roman" w:hAnsi="Times New Roman" w:eastAsia="楷体" w:cs="Times New Roman"/>
          <w:b/>
          <w:bCs/>
          <w:color w:val="auto"/>
          <w:sz w:val="32"/>
          <w:szCs w:val="32"/>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申报单位应当具有独立法人资格，为省内高校、科研单位、社会团体和企业。有较强的创新能力、人才团队和科研基础条件保障，运行管理规范，科研及社会信用记录良好。申报单位、法人、项目主持人等责任主体</w:t>
      </w:r>
      <w:r>
        <w:rPr>
          <w:rFonts w:hint="default" w:ascii="Times New Roman" w:hAnsi="Times New Roman" w:eastAsia="仿宋_GB2312" w:cs="Times New Roman"/>
          <w:color w:val="auto"/>
          <w:sz w:val="32"/>
          <w:szCs w:val="32"/>
          <w:lang w:val="en-US" w:eastAsia="zh-CN"/>
        </w:rPr>
        <w:t>应就</w:t>
      </w:r>
      <w:r>
        <w:rPr>
          <w:rFonts w:hint="default" w:ascii="Times New Roman" w:hAnsi="Times New Roman" w:eastAsia="仿宋_GB2312" w:cs="Times New Roman"/>
          <w:color w:val="auto"/>
          <w:sz w:val="32"/>
          <w:szCs w:val="32"/>
        </w:rPr>
        <w:t>信用情况作出书面承诺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列入实施联合惩戒限制期的责任主体不得</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。鼓励企业牵头，联合上下游企业和高校、科研院所组团</w:t>
      </w:r>
      <w:r>
        <w:rPr>
          <w:rFonts w:hint="default" w:ascii="Times New Roman" w:hAnsi="Times New Roman" w:eastAsia="仿宋_GB2312" w:cs="Times New Roman"/>
          <w:color w:val="auto"/>
          <w:sz w:val="32"/>
          <w:szCs w:val="32"/>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jc w:val="both"/>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楷体" w:cs="Times New Roman"/>
          <w:b/>
          <w:bCs/>
          <w:color w:val="auto"/>
          <w:kern w:val="2"/>
          <w:sz w:val="32"/>
          <w:szCs w:val="32"/>
          <w:lang w:val="en-US" w:eastAsia="zh-CN" w:bidi="ar-SA"/>
        </w:rPr>
        <w:t xml:space="preserve">第五条  </w:t>
      </w:r>
      <w:r>
        <w:rPr>
          <w:rFonts w:hint="default" w:ascii="Times New Roman" w:hAnsi="Times New Roman" w:eastAsia="仿宋_GB2312" w:cs="Times New Roman"/>
          <w:color w:val="auto"/>
          <w:sz w:val="32"/>
          <w:szCs w:val="32"/>
        </w:rPr>
        <w:t>项目申报单位的项目负责人应当是在职在岗且具有中级以上专业技术职称（或硕士学位）的研究人员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并能够保证有足够的时间投入研究工作</w:t>
      </w:r>
      <w:r>
        <w:rPr>
          <w:rFonts w:hint="default" w:ascii="Times New Roman" w:hAnsi="Times New Roman" w:eastAsia="仿宋_GB2312" w:cs="Times New Roman"/>
          <w:color w:val="auto"/>
          <w:sz w:val="32"/>
          <w:szCs w:val="32"/>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jc w:val="both"/>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b/>
          <w:bCs/>
          <w:color w:val="auto"/>
          <w:kern w:val="2"/>
          <w:sz w:val="32"/>
          <w:szCs w:val="32"/>
          <w:lang w:val="en-US" w:eastAsia="zh-CN" w:bidi="ar-SA"/>
        </w:rPr>
        <w:t xml:space="preserve">第六条  </w:t>
      </w:r>
      <w:r>
        <w:rPr>
          <w:rFonts w:hint="default" w:ascii="Times New Roman" w:hAnsi="Times New Roman" w:eastAsia="仿宋_GB2312" w:cs="Times New Roman"/>
          <w:i w:val="0"/>
          <w:caps w:val="0"/>
          <w:color w:val="000000"/>
          <w:spacing w:val="0"/>
          <w:sz w:val="32"/>
          <w:szCs w:val="32"/>
        </w:rPr>
        <w:t>申报单位在承担重大科技任务和关键核心技术攻关中，要大胆使用青年科技人才，40岁以下青年科技人才承担项目（课题）负责人和骨干的比例原则上不低于50%。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jc w:val="both"/>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b/>
          <w:bCs/>
          <w:color w:val="auto"/>
          <w:kern w:val="2"/>
          <w:sz w:val="32"/>
          <w:szCs w:val="32"/>
          <w:lang w:val="en-US" w:eastAsia="zh-CN" w:bidi="ar-SA"/>
        </w:rPr>
        <w:t xml:space="preserve">第七条  </w:t>
      </w:r>
      <w:r>
        <w:rPr>
          <w:rFonts w:hint="default" w:ascii="Times New Roman" w:hAnsi="Times New Roman" w:eastAsia="仿宋_GB2312" w:cs="Times New Roman"/>
          <w:i w:val="0"/>
          <w:caps w:val="0"/>
          <w:color w:val="000000"/>
          <w:spacing w:val="0"/>
          <w:sz w:val="32"/>
          <w:szCs w:val="32"/>
        </w:rPr>
        <w:t>项目主持人年龄一般不超过57周岁，院士不超过70周岁，超龄一般不得申报。如确要申报，由项目申报单位申请并出具能确保项目可履约实施的承诺函（如返聘、延迟退休等）。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2" w:firstLineChars="200"/>
        <w:jc w:val="both"/>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b/>
          <w:bCs/>
          <w:color w:val="auto"/>
          <w:kern w:val="2"/>
          <w:sz w:val="32"/>
          <w:szCs w:val="32"/>
          <w:lang w:val="en-US" w:eastAsia="zh-CN" w:bidi="ar-SA"/>
        </w:rPr>
        <w:t xml:space="preserve">第八条  </w:t>
      </w:r>
      <w:r>
        <w:rPr>
          <w:rFonts w:hint="default" w:ascii="Times New Roman" w:hAnsi="Times New Roman" w:eastAsia="仿宋_GB2312" w:cs="Times New Roman"/>
          <w:i w:val="0"/>
          <w:caps w:val="0"/>
          <w:color w:val="000000"/>
          <w:spacing w:val="0"/>
          <w:sz w:val="32"/>
          <w:szCs w:val="32"/>
        </w:rPr>
        <w:t>项目申报单位（高校院所系指内设学院或研究所）和主持人承担的</w:t>
      </w:r>
      <w:r>
        <w:rPr>
          <w:rFonts w:hint="default" w:ascii="Times New Roman" w:hAnsi="Times New Roman" w:eastAsia="仿宋_GB2312" w:cs="Times New Roman"/>
          <w:i w:val="0"/>
          <w:caps w:val="0"/>
          <w:color w:val="000000"/>
          <w:spacing w:val="0"/>
          <w:sz w:val="32"/>
          <w:szCs w:val="32"/>
          <w:lang w:val="en-US" w:eastAsia="zh-CN"/>
        </w:rPr>
        <w:t>其他科技项目</w:t>
      </w:r>
      <w:r>
        <w:rPr>
          <w:rFonts w:hint="default" w:ascii="Times New Roman" w:hAnsi="Times New Roman" w:eastAsia="仿宋_GB2312" w:cs="Times New Roman"/>
          <w:i w:val="0"/>
          <w:caps w:val="0"/>
          <w:color w:val="000000"/>
          <w:spacing w:val="0"/>
          <w:sz w:val="32"/>
          <w:szCs w:val="32"/>
        </w:rPr>
        <w:t>，近3年内有逾期未申请结题验收、撤销、不通过验收情况的，不得申报。</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楷体" w:cs="Times New Roman"/>
          <w:b/>
          <w:bCs/>
          <w:color w:val="auto"/>
          <w:kern w:val="2"/>
          <w:sz w:val="32"/>
          <w:szCs w:val="32"/>
          <w:lang w:val="en-US" w:eastAsia="zh-CN" w:bidi="ar-SA"/>
        </w:rPr>
        <w:t>第</w:t>
      </w:r>
      <w:r>
        <w:rPr>
          <w:rFonts w:hint="eastAsia" w:eastAsia="楷体" w:cs="Times New Roman"/>
          <w:b/>
          <w:bCs/>
          <w:color w:val="auto"/>
          <w:kern w:val="2"/>
          <w:sz w:val="32"/>
          <w:szCs w:val="32"/>
          <w:lang w:val="en-US" w:eastAsia="zh-CN" w:bidi="ar-SA"/>
        </w:rPr>
        <w:t>九</w:t>
      </w:r>
      <w:r>
        <w:rPr>
          <w:rFonts w:hint="default" w:ascii="Times New Roman" w:hAnsi="Times New Roman" w:eastAsia="楷体" w:cs="Times New Roman"/>
          <w:b/>
          <w:bCs/>
          <w:color w:val="auto"/>
          <w:kern w:val="2"/>
          <w:sz w:val="32"/>
          <w:szCs w:val="32"/>
          <w:lang w:val="en-US" w:eastAsia="zh-CN" w:bidi="ar-SA"/>
        </w:rPr>
        <w:t xml:space="preserve">条  </w:t>
      </w:r>
      <w:r>
        <w:rPr>
          <w:rFonts w:hint="default" w:ascii="Times New Roman" w:hAnsi="Times New Roman" w:eastAsia="仿宋_GB2312" w:cs="Times New Roman"/>
          <w:i w:val="0"/>
          <w:caps w:val="0"/>
          <w:color w:val="000000"/>
          <w:spacing w:val="0"/>
          <w:kern w:val="0"/>
          <w:sz w:val="32"/>
          <w:szCs w:val="32"/>
          <w:lang w:val="en-US" w:eastAsia="zh-CN" w:bidi="ar"/>
        </w:rPr>
        <w:t>同一项目</w:t>
      </w:r>
      <w:r>
        <w:rPr>
          <w:rFonts w:hint="eastAsia" w:ascii="Times New Roman" w:hAnsi="Times New Roman" w:eastAsia="仿宋_GB2312" w:cs="Times New Roman"/>
          <w:i w:val="0"/>
          <w:caps w:val="0"/>
          <w:color w:val="000000"/>
          <w:spacing w:val="0"/>
          <w:kern w:val="0"/>
          <w:sz w:val="32"/>
          <w:szCs w:val="32"/>
          <w:lang w:val="en-US" w:eastAsia="zh-CN" w:bidi="ar"/>
        </w:rPr>
        <w:t>由两个及以上单位合作申报的，牵头单位应与合作单位签订协议，明确各方责任、任务及项目资金额度，项目实施形成的固定资产及科技成果权益归属等。</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 w:cs="Times New Roman"/>
          <w:color w:val="0000FF"/>
          <w:sz w:val="32"/>
          <w:szCs w:val="32"/>
          <w:lang w:val="en-US" w:eastAsia="zh-CN"/>
        </w:rPr>
      </w:pPr>
      <w:r>
        <w:rPr>
          <w:rFonts w:hint="eastAsia" w:ascii="Times New Roman" w:hAnsi="Times New Roman" w:eastAsia="楷体" w:cs="Times New Roman"/>
          <w:b/>
          <w:bCs/>
          <w:color w:val="auto"/>
          <w:kern w:val="2"/>
          <w:sz w:val="32"/>
          <w:szCs w:val="32"/>
          <w:lang w:val="en-US" w:eastAsia="zh-CN" w:bidi="ar-SA"/>
        </w:rPr>
        <w:t>第十条</w:t>
      </w:r>
      <w:r>
        <w:rPr>
          <w:rFonts w:hint="eastAsia" w:eastAsia="仿宋_GB2312" w:cs="Times New Roman"/>
          <w:i w:val="0"/>
          <w:caps w:val="0"/>
          <w:color w:val="000000"/>
          <w:spacing w:val="0"/>
          <w:kern w:val="0"/>
          <w:sz w:val="32"/>
          <w:szCs w:val="32"/>
          <w:lang w:val="en-US" w:eastAsia="zh-CN" w:bidi="ar"/>
        </w:rPr>
        <w:t xml:space="preserve">  同一项目已获得省财政资金资助或通过</w:t>
      </w:r>
      <w:r>
        <w:rPr>
          <w:rFonts w:hint="default" w:ascii="Times New Roman" w:hAnsi="Times New Roman" w:eastAsia="仿宋_GB2312" w:cs="Times New Roman"/>
          <w:i w:val="0"/>
          <w:caps w:val="0"/>
          <w:color w:val="000000"/>
          <w:spacing w:val="0"/>
          <w:kern w:val="0"/>
          <w:sz w:val="32"/>
          <w:szCs w:val="32"/>
          <w:lang w:val="en-US" w:eastAsia="zh-CN" w:bidi="ar"/>
        </w:rPr>
        <w:t>其他渠道申请财政资助的，不得重复申报。</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i w:val="0"/>
          <w:caps w:val="0"/>
          <w:color w:val="000000"/>
          <w:spacing w:val="0"/>
          <w:kern w:val="0"/>
          <w:sz w:val="32"/>
          <w:szCs w:val="32"/>
          <w:lang w:val="en-US" w:eastAsia="zh-CN" w:bidi="ar"/>
        </w:rPr>
      </w:pPr>
      <w:r>
        <w:rPr>
          <w:rFonts w:hint="default" w:ascii="Times New Roman" w:hAnsi="Times New Roman" w:eastAsia="楷体" w:cs="Times New Roman"/>
          <w:b/>
          <w:bCs/>
          <w:color w:val="auto"/>
          <w:kern w:val="2"/>
          <w:sz w:val="32"/>
          <w:szCs w:val="32"/>
          <w:lang w:val="en-US" w:eastAsia="zh-CN" w:bidi="ar-SA"/>
        </w:rPr>
        <w:t>第十</w:t>
      </w:r>
      <w:r>
        <w:rPr>
          <w:rFonts w:hint="eastAsia" w:eastAsia="楷体" w:cs="Times New Roman"/>
          <w:b/>
          <w:bCs/>
          <w:color w:val="auto"/>
          <w:kern w:val="2"/>
          <w:sz w:val="32"/>
          <w:szCs w:val="32"/>
          <w:lang w:val="en-US" w:eastAsia="zh-CN" w:bidi="ar-SA"/>
        </w:rPr>
        <w:t>一</w:t>
      </w:r>
      <w:r>
        <w:rPr>
          <w:rFonts w:hint="default" w:ascii="Times New Roman" w:hAnsi="Times New Roman" w:eastAsia="楷体" w:cs="Times New Roman"/>
          <w:b/>
          <w:bCs/>
          <w:color w:val="auto"/>
          <w:kern w:val="2"/>
          <w:sz w:val="32"/>
          <w:szCs w:val="32"/>
          <w:lang w:val="en-US" w:eastAsia="zh-CN" w:bidi="ar-SA"/>
        </w:rPr>
        <w:t xml:space="preserve">条  </w:t>
      </w:r>
      <w:r>
        <w:rPr>
          <w:rFonts w:hint="default" w:ascii="Times New Roman" w:hAnsi="Times New Roman" w:eastAsia="仿宋_GB2312" w:cs="Times New Roman"/>
          <w:i w:val="0"/>
          <w:caps w:val="0"/>
          <w:color w:val="000000"/>
          <w:spacing w:val="0"/>
          <w:kern w:val="0"/>
          <w:sz w:val="32"/>
          <w:szCs w:val="32"/>
          <w:lang w:val="en-US" w:eastAsia="zh-CN" w:bidi="ar"/>
        </w:rPr>
        <w:t>项目申报单位应填报《安徽省</w:t>
      </w:r>
      <w:r>
        <w:rPr>
          <w:rFonts w:hint="eastAsia" w:eastAsia="仿宋_GB2312" w:cs="Times New Roman"/>
          <w:i w:val="0"/>
          <w:caps w:val="0"/>
          <w:color w:val="000000"/>
          <w:spacing w:val="0"/>
          <w:kern w:val="0"/>
          <w:sz w:val="32"/>
          <w:szCs w:val="32"/>
          <w:lang w:val="en-US" w:eastAsia="zh-CN" w:bidi="ar"/>
        </w:rPr>
        <w:t>生态环境</w:t>
      </w:r>
      <w:r>
        <w:rPr>
          <w:rFonts w:hint="default" w:ascii="Times New Roman" w:hAnsi="Times New Roman" w:eastAsia="仿宋_GB2312" w:cs="Times New Roman"/>
          <w:i w:val="0"/>
          <w:caps w:val="0"/>
          <w:color w:val="000000"/>
          <w:spacing w:val="0"/>
          <w:kern w:val="0"/>
          <w:sz w:val="32"/>
          <w:szCs w:val="32"/>
          <w:lang w:val="en-US" w:eastAsia="zh-CN" w:bidi="ar"/>
        </w:rPr>
        <w:t>科技项目申报书》，并提交项目负责人职称证明、工作业绩证明等材料。</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b/>
          <w:bCs/>
          <w:color w:val="auto"/>
          <w:kern w:val="2"/>
          <w:sz w:val="32"/>
          <w:szCs w:val="32"/>
          <w:lang w:val="en-US" w:eastAsia="zh-CN" w:bidi="ar-SA"/>
        </w:rPr>
        <w:t>第十</w:t>
      </w:r>
      <w:r>
        <w:rPr>
          <w:rFonts w:hint="eastAsia" w:eastAsia="楷体" w:cs="Times New Roman"/>
          <w:b/>
          <w:bCs/>
          <w:color w:val="auto"/>
          <w:kern w:val="2"/>
          <w:sz w:val="32"/>
          <w:szCs w:val="32"/>
          <w:lang w:val="en-US" w:eastAsia="zh-CN" w:bidi="ar-SA"/>
        </w:rPr>
        <w:t>二</w:t>
      </w:r>
      <w:r>
        <w:rPr>
          <w:rFonts w:hint="default" w:ascii="Times New Roman" w:hAnsi="Times New Roman" w:eastAsia="楷体" w:cs="Times New Roman"/>
          <w:b/>
          <w:bCs/>
          <w:color w:val="auto"/>
          <w:kern w:val="2"/>
          <w:sz w:val="32"/>
          <w:szCs w:val="32"/>
          <w:lang w:val="en-US" w:eastAsia="zh-CN" w:bidi="ar-SA"/>
        </w:rPr>
        <w:t xml:space="preserve">条  </w:t>
      </w:r>
      <w:r>
        <w:rPr>
          <w:rFonts w:hint="default" w:ascii="Times New Roman" w:hAnsi="Times New Roman" w:eastAsia="仿宋_GB2312" w:cs="Times New Roman"/>
          <w:i w:val="0"/>
          <w:caps w:val="0"/>
          <w:color w:val="000000"/>
          <w:spacing w:val="0"/>
          <w:sz w:val="32"/>
          <w:szCs w:val="32"/>
        </w:rPr>
        <w:t>在项目申报或立项管理过程中，如发现项目不符合上述条件和要求的，将取消其参加评审或立项资格。</w:t>
      </w:r>
    </w:p>
    <w:p>
      <w:pPr>
        <w:keepNext w:val="0"/>
        <w:keepLines w:val="0"/>
        <w:pageBreakBefore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rPr>
      </w:pP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第三章  项目</w:t>
      </w:r>
      <w:r>
        <w:rPr>
          <w:rFonts w:hint="default" w:ascii="Times New Roman" w:hAnsi="Times New Roman" w:eastAsia="黑体" w:cs="Times New Roman"/>
          <w:sz w:val="32"/>
          <w:szCs w:val="32"/>
          <w:lang w:eastAsia="zh-CN"/>
        </w:rPr>
        <w:t>立项</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楷体" w:cs="Times New Roman"/>
          <w:b/>
          <w:bCs/>
          <w:sz w:val="32"/>
          <w:szCs w:val="32"/>
        </w:rPr>
        <w:t>第</w:t>
      </w:r>
      <w:r>
        <w:rPr>
          <w:rFonts w:hint="default" w:ascii="Times New Roman" w:hAnsi="Times New Roman" w:eastAsia="楷体" w:cs="Times New Roman"/>
          <w:b/>
          <w:bCs/>
          <w:sz w:val="32"/>
          <w:szCs w:val="32"/>
          <w:lang w:val="en-US" w:eastAsia="zh-CN"/>
        </w:rPr>
        <w:t>十</w:t>
      </w:r>
      <w:r>
        <w:rPr>
          <w:rFonts w:hint="eastAsia" w:eastAsia="楷体" w:cs="Times New Roman"/>
          <w:b/>
          <w:bCs/>
          <w:sz w:val="32"/>
          <w:szCs w:val="32"/>
          <w:lang w:val="en-US" w:eastAsia="zh-CN"/>
        </w:rPr>
        <w:t>三</w:t>
      </w:r>
      <w:r>
        <w:rPr>
          <w:rFonts w:hint="default" w:ascii="Times New Roman" w:hAnsi="Times New Roman" w:eastAsia="楷体" w:cs="Times New Roman"/>
          <w:b/>
          <w:bCs/>
          <w:sz w:val="32"/>
          <w:szCs w:val="32"/>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根据</w:t>
      </w:r>
      <w:r>
        <w:rPr>
          <w:rFonts w:hint="eastAsia" w:eastAsia="仿宋" w:cs="Times New Roman"/>
          <w:sz w:val="32"/>
          <w:szCs w:val="32"/>
          <w:lang w:eastAsia="zh-CN"/>
        </w:rPr>
        <w:t>生态环境工作及相关产业发展</w:t>
      </w:r>
      <w:r>
        <w:rPr>
          <w:rFonts w:hint="default" w:ascii="Times New Roman" w:hAnsi="Times New Roman" w:eastAsia="仿宋" w:cs="Times New Roman"/>
          <w:sz w:val="32"/>
          <w:szCs w:val="32"/>
          <w:lang w:eastAsia="zh-CN"/>
        </w:rPr>
        <w:t>重点，</w:t>
      </w:r>
      <w:r>
        <w:rPr>
          <w:rFonts w:hint="default" w:ascii="Times New Roman" w:hAnsi="Times New Roman" w:eastAsia="仿宋_GB2312" w:cs="Times New Roman"/>
          <w:i w:val="0"/>
          <w:caps w:val="0"/>
          <w:color w:val="000000"/>
          <w:spacing w:val="0"/>
          <w:sz w:val="32"/>
          <w:szCs w:val="32"/>
        </w:rPr>
        <w:t>省</w:t>
      </w:r>
      <w:r>
        <w:rPr>
          <w:rFonts w:hint="default" w:ascii="Times New Roman" w:hAnsi="Times New Roman" w:eastAsia="仿宋_GB2312" w:cs="Times New Roman"/>
          <w:i w:val="0"/>
          <w:caps w:val="0"/>
          <w:color w:val="000000"/>
          <w:spacing w:val="0"/>
          <w:sz w:val="32"/>
          <w:szCs w:val="32"/>
          <w:lang w:eastAsia="zh-CN"/>
        </w:rPr>
        <w:t>生态环境</w:t>
      </w:r>
      <w:r>
        <w:rPr>
          <w:rFonts w:hint="default" w:ascii="Times New Roman" w:hAnsi="Times New Roman" w:eastAsia="仿宋_GB2312" w:cs="Times New Roman"/>
          <w:i w:val="0"/>
          <w:caps w:val="0"/>
          <w:color w:val="000000"/>
          <w:spacing w:val="0"/>
          <w:sz w:val="32"/>
          <w:szCs w:val="32"/>
        </w:rPr>
        <w:t>厅负责</w:t>
      </w:r>
      <w:r>
        <w:rPr>
          <w:rFonts w:hint="eastAsia" w:eastAsia="仿宋_GB2312" w:cs="Times New Roman"/>
          <w:i w:val="0"/>
          <w:caps w:val="0"/>
          <w:color w:val="000000"/>
          <w:spacing w:val="0"/>
          <w:sz w:val="32"/>
          <w:szCs w:val="32"/>
          <w:lang w:eastAsia="zh-CN"/>
        </w:rPr>
        <w:t>每年</w:t>
      </w:r>
      <w:r>
        <w:rPr>
          <w:rFonts w:hint="default" w:ascii="Times New Roman" w:hAnsi="Times New Roman" w:eastAsia="仿宋_GB2312" w:cs="Times New Roman"/>
          <w:i w:val="0"/>
          <w:caps w:val="0"/>
          <w:color w:val="000000"/>
          <w:spacing w:val="0"/>
          <w:sz w:val="32"/>
          <w:szCs w:val="32"/>
        </w:rPr>
        <w:t>组织编制</w:t>
      </w:r>
      <w:r>
        <w:rPr>
          <w:rFonts w:hint="default" w:ascii="Times New Roman" w:hAnsi="Times New Roman" w:eastAsia="仿宋_GB2312" w:cs="Times New Roman"/>
          <w:i w:val="0"/>
          <w:caps w:val="0"/>
          <w:color w:val="000000"/>
          <w:spacing w:val="0"/>
          <w:sz w:val="32"/>
          <w:szCs w:val="32"/>
          <w:lang w:eastAsia="zh-CN"/>
        </w:rPr>
        <w:t>省</w:t>
      </w:r>
      <w:r>
        <w:rPr>
          <w:rFonts w:hint="eastAsia" w:eastAsia="仿宋_GB2312" w:cs="Times New Roman"/>
          <w:i w:val="0"/>
          <w:caps w:val="0"/>
          <w:color w:val="000000"/>
          <w:spacing w:val="0"/>
          <w:sz w:val="32"/>
          <w:szCs w:val="32"/>
          <w:lang w:eastAsia="zh-CN"/>
        </w:rPr>
        <w:t>生态环境</w:t>
      </w:r>
      <w:r>
        <w:rPr>
          <w:rFonts w:hint="default" w:ascii="Times New Roman" w:hAnsi="Times New Roman" w:eastAsia="仿宋_GB2312" w:cs="Times New Roman"/>
          <w:i w:val="0"/>
          <w:caps w:val="0"/>
          <w:color w:val="000000"/>
          <w:spacing w:val="0"/>
          <w:sz w:val="32"/>
          <w:szCs w:val="32"/>
          <w:lang w:eastAsia="zh-CN"/>
        </w:rPr>
        <w:t>科技</w:t>
      </w:r>
      <w:r>
        <w:rPr>
          <w:rFonts w:hint="default" w:ascii="Times New Roman" w:hAnsi="Times New Roman" w:eastAsia="仿宋_GB2312" w:cs="Times New Roman"/>
          <w:i w:val="0"/>
          <w:caps w:val="0"/>
          <w:color w:val="000000"/>
          <w:spacing w:val="0"/>
          <w:sz w:val="32"/>
          <w:szCs w:val="32"/>
        </w:rPr>
        <w:t>项目申报指南。指南编制应广泛听取企业、高校院所、相关部门和科研人员的意见建议。</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楷体" w:cs="Times New Roman"/>
          <w:b/>
          <w:bCs/>
          <w:sz w:val="32"/>
          <w:szCs w:val="32"/>
          <w:lang w:val="en-US" w:eastAsia="zh-CN"/>
        </w:rPr>
        <w:t>第十</w:t>
      </w:r>
      <w:r>
        <w:rPr>
          <w:rFonts w:hint="eastAsia" w:eastAsia="楷体" w:cs="Times New Roman"/>
          <w:b/>
          <w:bCs/>
          <w:sz w:val="32"/>
          <w:szCs w:val="32"/>
          <w:lang w:val="en-US" w:eastAsia="zh-CN"/>
        </w:rPr>
        <w:t>四</w:t>
      </w:r>
      <w:r>
        <w:rPr>
          <w:rFonts w:hint="default" w:ascii="Times New Roman" w:hAnsi="Times New Roman" w:eastAsia="楷体" w:cs="Times New Roman"/>
          <w:b/>
          <w:bCs/>
          <w:sz w:val="32"/>
          <w:szCs w:val="32"/>
          <w:lang w:val="en-US" w:eastAsia="zh-CN"/>
        </w:rPr>
        <w:t>条</w:t>
      </w:r>
      <w:r>
        <w:rPr>
          <w:rFonts w:hint="default"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lang w:eastAsia="zh-CN"/>
        </w:rPr>
        <w:t>省</w:t>
      </w:r>
      <w:r>
        <w:rPr>
          <w:rFonts w:hint="eastAsia" w:eastAsia="仿宋_GB2312" w:cs="Times New Roman"/>
          <w:i w:val="0"/>
          <w:caps w:val="0"/>
          <w:color w:val="000000"/>
          <w:spacing w:val="0"/>
          <w:sz w:val="32"/>
          <w:szCs w:val="32"/>
          <w:lang w:eastAsia="zh-CN"/>
        </w:rPr>
        <w:t>生态环境</w:t>
      </w:r>
      <w:r>
        <w:rPr>
          <w:rFonts w:hint="default" w:ascii="Times New Roman" w:hAnsi="Times New Roman" w:eastAsia="仿宋_GB2312" w:cs="Times New Roman"/>
          <w:i w:val="0"/>
          <w:caps w:val="0"/>
          <w:color w:val="000000"/>
          <w:spacing w:val="0"/>
          <w:sz w:val="32"/>
          <w:szCs w:val="32"/>
          <w:lang w:eastAsia="zh-CN"/>
        </w:rPr>
        <w:t>科技</w:t>
      </w:r>
      <w:r>
        <w:rPr>
          <w:rFonts w:hint="default" w:ascii="Times New Roman" w:hAnsi="Times New Roman" w:eastAsia="仿宋_GB2312" w:cs="Times New Roman"/>
          <w:i w:val="0"/>
          <w:caps w:val="0"/>
          <w:color w:val="000000"/>
          <w:spacing w:val="0"/>
          <w:sz w:val="32"/>
          <w:szCs w:val="32"/>
        </w:rPr>
        <w:t>项目</w:t>
      </w:r>
      <w:r>
        <w:rPr>
          <w:rFonts w:hint="default" w:ascii="Times New Roman" w:hAnsi="Times New Roman" w:eastAsia="仿宋_GB2312" w:cs="Times New Roman"/>
          <w:i w:val="0"/>
          <w:caps w:val="0"/>
          <w:color w:val="000000"/>
          <w:spacing w:val="0"/>
          <w:sz w:val="32"/>
          <w:szCs w:val="32"/>
          <w:lang w:eastAsia="zh-CN"/>
        </w:rPr>
        <w:t>一般采取公开竞争方式择优遴选项目和承担单位。对于战略目标明确、技术路线清晰、组织程度要求较高的重大关键核心技术攻关项目，可在明确申报单位资质、研究基础、技术创新能力和项目实施保障条件等要求的前提下，采取定向委托或征集揭榜等方式确定项目承担单位。</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第十</w:t>
      </w:r>
      <w:r>
        <w:rPr>
          <w:rFonts w:hint="eastAsia"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i w:val="0"/>
          <w:caps w:val="0"/>
          <w:color w:val="000000"/>
          <w:spacing w:val="0"/>
          <w:sz w:val="32"/>
          <w:szCs w:val="32"/>
          <w:lang w:eastAsia="zh-CN"/>
        </w:rPr>
        <w:t>省</w:t>
      </w:r>
      <w:r>
        <w:rPr>
          <w:rFonts w:hint="default" w:ascii="Times New Roman" w:hAnsi="Times New Roman" w:eastAsia="仿宋_GB2312" w:cs="Times New Roman"/>
          <w:i w:val="0"/>
          <w:caps w:val="0"/>
          <w:color w:val="000000"/>
          <w:spacing w:val="0"/>
          <w:sz w:val="32"/>
          <w:szCs w:val="32"/>
          <w:lang w:val="en-US" w:eastAsia="zh-CN"/>
        </w:rPr>
        <w:t>生态环境</w:t>
      </w:r>
      <w:r>
        <w:rPr>
          <w:rFonts w:hint="default" w:ascii="Times New Roman" w:hAnsi="Times New Roman" w:eastAsia="仿宋_GB2312" w:cs="Times New Roman"/>
          <w:i w:val="0"/>
          <w:caps w:val="0"/>
          <w:color w:val="000000"/>
          <w:spacing w:val="0"/>
          <w:sz w:val="32"/>
          <w:szCs w:val="32"/>
          <w:lang w:eastAsia="zh-CN"/>
        </w:rPr>
        <w:t>厅</w:t>
      </w:r>
      <w:r>
        <w:rPr>
          <w:rFonts w:hint="eastAsia" w:eastAsia="仿宋_GB2312" w:cs="Times New Roman"/>
          <w:i w:val="0"/>
          <w:caps w:val="0"/>
          <w:color w:val="000000"/>
          <w:spacing w:val="0"/>
          <w:sz w:val="32"/>
          <w:szCs w:val="32"/>
          <w:lang w:eastAsia="zh-CN"/>
        </w:rPr>
        <w:t>或委托的专业机构</w:t>
      </w:r>
      <w:r>
        <w:rPr>
          <w:rFonts w:hint="default" w:ascii="Times New Roman" w:hAnsi="Times New Roman" w:eastAsia="仿宋_GB2312" w:cs="Times New Roman"/>
          <w:i w:val="0"/>
          <w:caps w:val="0"/>
          <w:color w:val="000000"/>
          <w:spacing w:val="0"/>
          <w:sz w:val="32"/>
          <w:szCs w:val="32"/>
          <w:lang w:val="en-US" w:eastAsia="zh-CN"/>
        </w:rPr>
        <w:t>负责</w:t>
      </w:r>
      <w:r>
        <w:rPr>
          <w:rFonts w:hint="eastAsia" w:eastAsia="仿宋_GB2312" w:cs="Times New Roman"/>
          <w:i w:val="0"/>
          <w:caps w:val="0"/>
          <w:color w:val="000000"/>
          <w:spacing w:val="0"/>
          <w:sz w:val="32"/>
          <w:szCs w:val="32"/>
          <w:lang w:val="en-US" w:eastAsia="zh-CN"/>
        </w:rPr>
        <w:t>受理</w:t>
      </w:r>
      <w:r>
        <w:rPr>
          <w:rFonts w:hint="default" w:ascii="Times New Roman" w:hAnsi="Times New Roman" w:eastAsia="仿宋_GB2312" w:cs="Times New Roman"/>
          <w:i w:val="0"/>
          <w:caps w:val="0"/>
          <w:color w:val="000000"/>
          <w:spacing w:val="0"/>
          <w:sz w:val="32"/>
          <w:szCs w:val="32"/>
          <w:lang w:eastAsia="zh-CN"/>
        </w:rPr>
        <w:t>项目申报</w:t>
      </w:r>
      <w:r>
        <w:rPr>
          <w:rFonts w:hint="eastAsia" w:eastAsia="仿宋_GB2312" w:cs="Times New Roman"/>
          <w:i w:val="0"/>
          <w:caps w:val="0"/>
          <w:color w:val="000000"/>
          <w:spacing w:val="0"/>
          <w:sz w:val="32"/>
          <w:szCs w:val="32"/>
          <w:lang w:eastAsia="zh-CN"/>
        </w:rPr>
        <w:t>，对申报</w:t>
      </w:r>
      <w:r>
        <w:rPr>
          <w:rFonts w:hint="default" w:ascii="Times New Roman" w:hAnsi="Times New Roman" w:eastAsia="仿宋_GB2312" w:cs="Times New Roman"/>
          <w:i w:val="0"/>
          <w:caps w:val="0"/>
          <w:color w:val="000000"/>
          <w:spacing w:val="0"/>
          <w:sz w:val="32"/>
          <w:szCs w:val="32"/>
          <w:lang w:eastAsia="zh-CN"/>
        </w:rPr>
        <w:t>材料进行形式审查。</w:t>
      </w:r>
      <w:r>
        <w:rPr>
          <w:rFonts w:hint="default" w:ascii="Times New Roman" w:hAnsi="Times New Roman" w:eastAsia="仿宋_GB2312" w:cs="Times New Roman"/>
          <w:sz w:val="32"/>
          <w:szCs w:val="32"/>
          <w:lang w:val="en-US" w:eastAsia="zh-CN"/>
        </w:rPr>
        <w:t>通过形式审查的项目，</w:t>
      </w:r>
      <w:r>
        <w:rPr>
          <w:rFonts w:hint="eastAsia" w:eastAsia="仿宋_GB2312" w:cs="Times New Roman"/>
          <w:sz w:val="32"/>
          <w:szCs w:val="32"/>
          <w:lang w:val="en-US" w:eastAsia="zh-CN"/>
        </w:rPr>
        <w:t>采取网格评审、会议评审、专题论证等形式组织专家评审（论证），必要时组织现场答辩或考察</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color w:val="0000FF"/>
          <w:sz w:val="32"/>
          <w:szCs w:val="32"/>
        </w:rPr>
      </w:pPr>
      <w:r>
        <w:rPr>
          <w:rFonts w:hint="default" w:ascii="Times New Roman" w:hAnsi="Times New Roman" w:eastAsia="楷体" w:cs="Times New Roman"/>
          <w:b/>
          <w:bCs/>
          <w:sz w:val="32"/>
          <w:szCs w:val="32"/>
          <w:lang w:val="en-US" w:eastAsia="zh-CN"/>
        </w:rPr>
        <w:t>第十</w:t>
      </w:r>
      <w:r>
        <w:rPr>
          <w:rFonts w:hint="eastAsia" w:eastAsia="楷体" w:cs="Times New Roman"/>
          <w:b/>
          <w:bCs/>
          <w:sz w:val="32"/>
          <w:szCs w:val="32"/>
          <w:lang w:val="en-US" w:eastAsia="zh-CN"/>
        </w:rPr>
        <w:t>六</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eastAsia" w:eastAsia="仿宋_GB2312" w:cs="Times New Roman"/>
          <w:sz w:val="32"/>
          <w:szCs w:val="32"/>
          <w:lang w:val="en-US" w:eastAsia="zh-CN"/>
        </w:rPr>
        <w:t>评审（论证）应克服唯论文、唯职称、唯学历、唯奖项倾向。</w:t>
      </w:r>
      <w:r>
        <w:rPr>
          <w:rFonts w:hint="default" w:ascii="Times New Roman" w:hAnsi="Times New Roman" w:eastAsia="仿宋_GB2312" w:cs="Times New Roman"/>
          <w:sz w:val="32"/>
          <w:szCs w:val="32"/>
        </w:rPr>
        <w:t>专家组对项目</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创新性、可行性、绩效目标、</w:t>
      </w:r>
      <w:r>
        <w:rPr>
          <w:rFonts w:hint="default" w:ascii="Times New Roman" w:hAnsi="Times New Roman" w:eastAsia="仿宋_GB2312" w:cs="Times New Roman"/>
          <w:sz w:val="32"/>
          <w:szCs w:val="32"/>
        </w:rPr>
        <w:t>经费预算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保障措施等方面进行评审评分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按照评审分数高低，对申报项目进行排名</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color w:val="auto"/>
          <w:sz w:val="32"/>
          <w:szCs w:val="32"/>
          <w:lang w:val="en-US" w:eastAsia="zh-CN"/>
        </w:rPr>
        <w:t>第十</w:t>
      </w:r>
      <w:r>
        <w:rPr>
          <w:rFonts w:hint="eastAsia" w:eastAsia="楷体" w:cs="Times New Roman"/>
          <w:b/>
          <w:bCs/>
          <w:color w:val="auto"/>
          <w:sz w:val="32"/>
          <w:szCs w:val="32"/>
          <w:lang w:val="en-US" w:eastAsia="zh-CN"/>
        </w:rPr>
        <w:t>七</w:t>
      </w:r>
      <w:r>
        <w:rPr>
          <w:rFonts w:hint="default" w:ascii="Times New Roman" w:hAnsi="Times New Roman" w:eastAsia="楷体" w:cs="Times New Roman"/>
          <w:b/>
          <w:bCs/>
          <w:color w:val="auto"/>
          <w:sz w:val="32"/>
          <w:szCs w:val="32"/>
          <w:lang w:val="en-US" w:eastAsia="zh-CN"/>
        </w:rPr>
        <w:t>条</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sz w:val="32"/>
          <w:szCs w:val="32"/>
          <w:lang w:eastAsia="zh-CN"/>
        </w:rPr>
        <w:t>省生态环境厅</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val="en-US" w:eastAsia="zh-CN"/>
        </w:rPr>
        <w:t>专家评审意见和项目查重、信用记录对比等情况，由相关处室提出项目立项建议，经厅党组会议审定同意后</w:t>
      </w:r>
      <w:r>
        <w:rPr>
          <w:rFonts w:hint="eastAsia" w:eastAsia="仿宋_GB2312" w:cs="Times New Roman"/>
          <w:sz w:val="32"/>
          <w:szCs w:val="32"/>
          <w:lang w:val="en-US" w:eastAsia="zh-CN"/>
        </w:rPr>
        <w:t>，下达立项计划</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_GB2312" w:cs="Times New Roman"/>
          <w:sz w:val="32"/>
          <w:szCs w:val="32"/>
          <w:lang w:val="en-US" w:eastAsia="zh-CN"/>
        </w:rPr>
      </w:pPr>
      <w:r>
        <w:rPr>
          <w:rFonts w:hint="eastAsia" w:eastAsia="楷体" w:cs="Times New Roman"/>
          <w:b/>
          <w:bCs/>
          <w:color w:val="auto"/>
          <w:sz w:val="32"/>
          <w:szCs w:val="32"/>
          <w:lang w:val="en-US" w:eastAsia="zh-CN"/>
        </w:rPr>
        <w:t>第十八条</w:t>
      </w:r>
      <w:r>
        <w:rPr>
          <w:rFonts w:hint="eastAsia" w:eastAsia="仿宋_GB2312" w:cs="Times New Roman"/>
          <w:sz w:val="32"/>
          <w:szCs w:val="32"/>
          <w:lang w:val="en-US" w:eastAsia="zh-CN"/>
        </w:rPr>
        <w:t xml:space="preserve">  省生态环境科技项目采取无偿资助的支持方式。公开竞争类项目，单个项目支持不低于50万元；定向委托或征集揭榜类项目，单个项目支持不低于100万元。由企业承担的项目，项目总投入中企业投入不低于50%，省财政资金投入不超过50%。</w:t>
      </w:r>
    </w:p>
    <w:p>
      <w:pPr>
        <w:keepNext w:val="0"/>
        <w:keepLines w:val="0"/>
        <w:pageBreakBefore w:val="0"/>
        <w:kinsoku/>
        <w:wordWrap/>
        <w:overflowPunct/>
        <w:topLinePunct w:val="0"/>
        <w:autoSpaceDE/>
        <w:autoSpaceDN/>
        <w:bidi w:val="0"/>
        <w:snapToGrid/>
        <w:spacing w:line="600" w:lineRule="exact"/>
        <w:ind w:firstLine="627" w:firstLineChars="196"/>
        <w:textAlignment w:val="auto"/>
        <w:rPr>
          <w:rFonts w:hint="default" w:ascii="Times New Roman" w:hAnsi="Times New Roman" w:eastAsia="仿宋" w:cs="Times New Roman"/>
          <w:sz w:val="32"/>
          <w:szCs w:val="32"/>
        </w:rPr>
      </w:pPr>
    </w:p>
    <w:p>
      <w:pPr>
        <w:keepNext w:val="0"/>
        <w:keepLines w:val="0"/>
        <w:pageBreakBefore w:val="0"/>
        <w:numPr>
          <w:ilvl w:val="0"/>
          <w:numId w:val="1"/>
        </w:numPr>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项目管理</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sz w:val="32"/>
          <w:szCs w:val="32"/>
        </w:rPr>
      </w:pPr>
      <w:r>
        <w:rPr>
          <w:rFonts w:hint="eastAsia" w:eastAsia="楷体" w:cs="Times New Roman"/>
          <w:b/>
          <w:bCs/>
          <w:sz w:val="32"/>
          <w:szCs w:val="32"/>
          <w:lang w:val="en-US" w:eastAsia="zh-CN"/>
        </w:rPr>
        <w:t>第十九条</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eastAsia" w:eastAsia="仿宋" w:cs="Times New Roman"/>
          <w:sz w:val="32"/>
          <w:szCs w:val="32"/>
          <w:lang w:eastAsia="zh-CN"/>
        </w:rPr>
        <w:t>项目立项后，由</w:t>
      </w:r>
      <w:r>
        <w:rPr>
          <w:rFonts w:hint="default" w:ascii="Times New Roman" w:hAnsi="Times New Roman" w:eastAsia="仿宋_GB2312" w:cs="Times New Roman"/>
          <w:sz w:val="32"/>
          <w:szCs w:val="32"/>
          <w:lang w:eastAsia="zh-CN"/>
        </w:rPr>
        <w:t>省生态环境厅</w:t>
      </w:r>
      <w:r>
        <w:rPr>
          <w:rFonts w:hint="default" w:ascii="Times New Roman" w:hAnsi="Times New Roman" w:eastAsia="仿宋_GB2312" w:cs="Times New Roman"/>
          <w:sz w:val="32"/>
          <w:szCs w:val="32"/>
        </w:rPr>
        <w:t>与项目承担单位</w:t>
      </w:r>
      <w:r>
        <w:rPr>
          <w:rFonts w:hint="eastAsia" w:eastAsia="仿宋_GB2312" w:cs="Times New Roman"/>
          <w:sz w:val="32"/>
          <w:szCs w:val="32"/>
          <w:lang w:eastAsia="zh-CN"/>
        </w:rPr>
        <w:t>，在规定时间内</w:t>
      </w:r>
      <w:r>
        <w:rPr>
          <w:rFonts w:hint="default" w:ascii="Times New Roman" w:hAnsi="Times New Roman" w:eastAsia="仿宋_GB2312" w:cs="Times New Roman"/>
          <w:sz w:val="32"/>
          <w:szCs w:val="32"/>
        </w:rPr>
        <w:t>签订项目</w:t>
      </w:r>
      <w:r>
        <w:rPr>
          <w:rFonts w:hint="eastAsia" w:eastAsia="仿宋_GB2312" w:cs="Times New Roman"/>
          <w:sz w:val="32"/>
          <w:szCs w:val="32"/>
          <w:lang w:eastAsia="zh-CN"/>
        </w:rPr>
        <w:t>任务</w:t>
      </w:r>
      <w:r>
        <w:rPr>
          <w:rFonts w:hint="default" w:ascii="Times New Roman" w:hAnsi="Times New Roman" w:eastAsia="仿宋_GB2312" w:cs="Times New Roman"/>
          <w:sz w:val="32"/>
          <w:szCs w:val="32"/>
        </w:rPr>
        <w:t>书</w:t>
      </w:r>
      <w:r>
        <w:rPr>
          <w:rFonts w:hint="eastAsia" w:eastAsia="仿宋_GB2312" w:cs="Times New Roman"/>
          <w:sz w:val="32"/>
          <w:szCs w:val="32"/>
          <w:lang w:eastAsia="zh-CN"/>
        </w:rPr>
        <w:t>，明确双方责任、权利义务和目标任务等</w:t>
      </w:r>
      <w:r>
        <w:rPr>
          <w:rFonts w:hint="default" w:ascii="Times New Roman" w:hAnsi="Times New Roman" w:eastAsia="仿宋_GB2312" w:cs="Times New Roman"/>
          <w:sz w:val="32"/>
          <w:szCs w:val="32"/>
        </w:rPr>
        <w:t>。无正当理由逾期未签合同者，视作自动放弃。</w:t>
      </w:r>
    </w:p>
    <w:p>
      <w:pPr>
        <w:keepNext w:val="0"/>
        <w:keepLines w:val="0"/>
        <w:pageBreakBefore w:val="0"/>
        <w:numPr>
          <w:ilvl w:val="0"/>
          <w:numId w:val="0"/>
        </w:numPr>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_GB2312" w:cs="Times New Roman"/>
          <w:sz w:val="32"/>
          <w:szCs w:val="32"/>
        </w:rPr>
      </w:pPr>
      <w:r>
        <w:rPr>
          <w:rFonts w:hint="eastAsia" w:eastAsia="楷体" w:cs="Times New Roman"/>
          <w:b/>
          <w:bCs/>
          <w:sz w:val="32"/>
          <w:szCs w:val="32"/>
          <w:lang w:val="en-US" w:eastAsia="zh-CN"/>
        </w:rPr>
        <w:t xml:space="preserve">第二十条 </w:t>
      </w:r>
      <w:r>
        <w:rPr>
          <w:rFonts w:hint="eastAsia" w:eastAsia="仿宋_GB2312" w:cs="Times New Roman"/>
          <w:sz w:val="32"/>
          <w:szCs w:val="32"/>
          <w:lang w:val="en-US" w:eastAsia="zh-CN"/>
        </w:rPr>
        <w:t xml:space="preserve"> 任务书签订后原则上不能变更，因不可抗拒力或其它原因确需变更或终止的，由项目单位提出书面申请报省生态环境厅批准。</w:t>
      </w:r>
    </w:p>
    <w:p>
      <w:pPr>
        <w:keepNext w:val="0"/>
        <w:keepLines w:val="0"/>
        <w:pageBreakBefore w:val="0"/>
        <w:kinsoku/>
        <w:wordWrap/>
        <w:overflowPunct/>
        <w:topLinePunct w:val="0"/>
        <w:autoSpaceDE/>
        <w:autoSpaceDN/>
        <w:bidi w:val="0"/>
        <w:snapToGrid/>
        <w:spacing w:line="600" w:lineRule="exact"/>
        <w:ind w:firstLine="629" w:firstLineChars="196"/>
        <w:textAlignment w:val="auto"/>
        <w:outlineLvl w:val="0"/>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一</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预计不能按期完成合同任务的，应提前60天提出延期申请，报</w:t>
      </w:r>
      <w:r>
        <w:rPr>
          <w:rFonts w:hint="default" w:ascii="Times New Roman" w:hAnsi="Times New Roman" w:eastAsia="仿宋_GB2312" w:cs="Times New Roman"/>
          <w:sz w:val="32"/>
          <w:szCs w:val="32"/>
          <w:lang w:eastAsia="zh-CN"/>
        </w:rPr>
        <w:t>省生态环境厅</w:t>
      </w:r>
      <w:r>
        <w:rPr>
          <w:rFonts w:hint="default" w:ascii="Times New Roman" w:hAnsi="Times New Roman" w:eastAsia="仿宋_GB2312" w:cs="Times New Roman"/>
          <w:sz w:val="32"/>
          <w:szCs w:val="32"/>
        </w:rPr>
        <w:t>批准，延期时间最长不超过1年。</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第五章  </w:t>
      </w:r>
      <w:r>
        <w:rPr>
          <w:rFonts w:hint="default" w:ascii="Times New Roman" w:hAnsi="Times New Roman" w:eastAsia="黑体" w:cs="Times New Roman"/>
          <w:sz w:val="32"/>
          <w:szCs w:val="32"/>
        </w:rPr>
        <w:t>资金管理</w:t>
      </w:r>
    </w:p>
    <w:p>
      <w:pPr>
        <w:keepNext w:val="0"/>
        <w:keepLines w:val="0"/>
        <w:pageBreakBefore w:val="0"/>
        <w:kinsoku/>
        <w:wordWrap/>
        <w:overflowPunct/>
        <w:topLinePunct w:val="0"/>
        <w:autoSpaceDE/>
        <w:autoSpaceDN/>
        <w:bidi w:val="0"/>
        <w:snapToGrid/>
        <w:spacing w:line="60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二</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highlight w:val="none"/>
          <w:lang w:eastAsia="zh-CN"/>
        </w:rPr>
        <w:t>省生态环境厅</w:t>
      </w:r>
      <w:r>
        <w:rPr>
          <w:rFonts w:hint="default" w:ascii="Times New Roman" w:hAnsi="Times New Roman" w:eastAsia="仿宋_GB2312" w:cs="Times New Roman"/>
          <w:sz w:val="32"/>
          <w:szCs w:val="32"/>
          <w:highlight w:val="none"/>
        </w:rPr>
        <w:t>根据《安徽省</w:t>
      </w:r>
      <w:r>
        <w:rPr>
          <w:rFonts w:hint="default" w:ascii="Times New Roman" w:hAnsi="Times New Roman" w:eastAsia="仿宋_GB2312" w:cs="Times New Roman"/>
          <w:sz w:val="32"/>
          <w:szCs w:val="32"/>
          <w:highlight w:val="none"/>
          <w:lang w:val="en-US" w:eastAsia="zh-CN"/>
        </w:rPr>
        <w:t>生态环境科技</w:t>
      </w:r>
      <w:r>
        <w:rPr>
          <w:rFonts w:hint="default" w:ascii="Times New Roman" w:hAnsi="Times New Roman" w:eastAsia="仿宋_GB2312" w:cs="Times New Roman"/>
          <w:sz w:val="32"/>
          <w:szCs w:val="32"/>
          <w:highlight w:val="none"/>
        </w:rPr>
        <w:t>项目合同书》商省财政厅后安排经费，省财政厅按照国库集中支付有关规定拨付项目资金。</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三</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lang w:val="en-US" w:eastAsia="zh-CN"/>
        </w:rPr>
        <w:t>省生态环境科技项目采用直接资助的支持方式，按照立项项目的排名和资金量确定各项目资金支持额度。</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四</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项目资金严格按照国家财政资金进行使用和管理，使用范围仅限于与本项目有关的内容，不得超出项目合同书的开支范围。</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 xml:space="preserve">条  </w:t>
      </w:r>
      <w:r>
        <w:rPr>
          <w:rFonts w:hint="default" w:ascii="Times New Roman" w:hAnsi="Times New Roman" w:eastAsia="仿宋_GB2312" w:cs="Times New Roman"/>
          <w:sz w:val="32"/>
          <w:szCs w:val="32"/>
        </w:rPr>
        <w:t>项目总经费原则上不予调整，省财政资助资金少于项目承担单位申请额度时，差额部分由项目承担单位自筹解决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若项目承担单位不能或不愿补足差额，取消项目立项资格。</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六</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项目实施期间，年度剩余资金可结转下一年度继续使用，项目完成任务目标并通过验收后，结余资金按规定留归项目承担单位使用，在2年内由项目承担单位统筹安排用于科研活动直接支出；2年后未使用完的，按规定收回。</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项目验收</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七</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项目验收坚持实事求是、客观公正、公平公开、严肃认真的原则。</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二十八</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sz w:val="32"/>
          <w:szCs w:val="32"/>
          <w:lang w:eastAsia="zh-CN"/>
        </w:rPr>
        <w:t>应在</w:t>
      </w:r>
      <w:r>
        <w:rPr>
          <w:rFonts w:hint="default" w:ascii="Times New Roman" w:hAnsi="Times New Roman" w:eastAsia="仿宋_GB2312" w:cs="Times New Roman"/>
          <w:sz w:val="32"/>
          <w:szCs w:val="32"/>
        </w:rPr>
        <w:t>项目合同期满</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lang w:val="en-US" w:eastAsia="zh-CN"/>
        </w:rPr>
        <w:t>3个月</w:t>
      </w:r>
      <w:r>
        <w:rPr>
          <w:rFonts w:hint="default" w:ascii="Times New Roman" w:hAnsi="Times New Roman" w:eastAsia="仿宋_GB2312" w:cs="Times New Roman"/>
          <w:sz w:val="32"/>
          <w:szCs w:val="32"/>
        </w:rPr>
        <w:t>内，提出验收申请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因故需要延期的，项目承担单位应在合同期满前3个月提出延期验收申请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每个项目只允许延期一次，延期期限最长一年。提前完成的项目可提前申请验收。</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第二十</w:t>
      </w:r>
      <w:r>
        <w:rPr>
          <w:rFonts w:hint="eastAsia" w:eastAsia="楷体" w:cs="Times New Roman"/>
          <w:b/>
          <w:bCs/>
          <w:sz w:val="32"/>
          <w:szCs w:val="32"/>
          <w:lang w:val="en-US" w:eastAsia="zh-CN"/>
        </w:rPr>
        <w:t>九</w:t>
      </w:r>
      <w:r>
        <w:rPr>
          <w:rFonts w:hint="default" w:ascii="Times New Roman" w:hAnsi="Times New Roman" w:eastAsia="楷体" w:cs="Times New Roman"/>
          <w:b/>
          <w:bCs/>
          <w:sz w:val="32"/>
          <w:szCs w:val="32"/>
          <w:lang w:val="en-US" w:eastAsia="zh-CN"/>
        </w:rPr>
        <w:t xml:space="preserve">条  </w:t>
      </w:r>
      <w:r>
        <w:rPr>
          <w:rFonts w:hint="default" w:ascii="Times New Roman" w:hAnsi="Times New Roman" w:eastAsia="仿宋_GB2312" w:cs="Times New Roman"/>
          <w:sz w:val="32"/>
          <w:szCs w:val="32"/>
          <w:lang w:eastAsia="zh-CN"/>
        </w:rPr>
        <w:t>省生态环境厅</w:t>
      </w:r>
      <w:r>
        <w:rPr>
          <w:rFonts w:hint="default" w:ascii="Times New Roman" w:hAnsi="Times New Roman" w:eastAsia="仿宋_GB2312" w:cs="Times New Roman"/>
          <w:sz w:val="32"/>
          <w:szCs w:val="32"/>
        </w:rPr>
        <w:t>组织专家对符合验收条件的项目进行验收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项目验收实行专家负责制，验收专家组由相关领域技术、财务和管理专家组成。</w:t>
      </w:r>
      <w:r>
        <w:rPr>
          <w:rFonts w:hint="default" w:ascii="Times New Roman" w:hAnsi="Times New Roman" w:eastAsia="仿宋_GB2312" w:cs="Times New Roman"/>
          <w:sz w:val="32"/>
          <w:szCs w:val="32"/>
          <w:lang w:eastAsia="zh-CN"/>
        </w:rPr>
        <w:t>验收专家组成员一般不少于</w:t>
      </w:r>
      <w:r>
        <w:rPr>
          <w:rFonts w:hint="default" w:ascii="Times New Roman" w:hAnsi="Times New Roman" w:eastAsia="仿宋_GB2312" w:cs="Times New Roman"/>
          <w:sz w:val="32"/>
          <w:szCs w:val="32"/>
          <w:lang w:val="en-US" w:eastAsia="zh-CN"/>
        </w:rPr>
        <w:t>5人，其中</w:t>
      </w:r>
      <w:r>
        <w:rPr>
          <w:rFonts w:hint="eastAsia" w:eastAsia="仿宋_GB2312" w:cs="Times New Roman"/>
          <w:sz w:val="32"/>
          <w:szCs w:val="32"/>
          <w:lang w:val="en-US" w:eastAsia="zh-CN"/>
        </w:rPr>
        <w:t>财务</w:t>
      </w:r>
      <w:r>
        <w:rPr>
          <w:rFonts w:hint="default" w:ascii="Times New Roman" w:hAnsi="Times New Roman" w:eastAsia="仿宋_GB2312" w:cs="Times New Roman"/>
          <w:sz w:val="32"/>
          <w:szCs w:val="32"/>
          <w:lang w:val="en-US" w:eastAsia="zh-CN"/>
        </w:rPr>
        <w:t>专家不少于1人。验收专家应严格依照项目验收的程序和办法，实事求是、独立、客观、公正地提出项目验收意见。</w:t>
      </w:r>
    </w:p>
    <w:p>
      <w:pPr>
        <w:keepNext w:val="0"/>
        <w:keepLines w:val="0"/>
        <w:pageBreakBefore w:val="0"/>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三十</w:t>
      </w:r>
      <w:r>
        <w:rPr>
          <w:rFonts w:hint="default" w:ascii="Times New Roman" w:hAnsi="Times New Roman" w:eastAsia="楷体"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项目验收意见分为“通过验收”、“不通过验收”、“结题”三种结论。</w:t>
      </w:r>
    </w:p>
    <w:p>
      <w:pPr>
        <w:keepNext w:val="0"/>
        <w:keepLines w:val="0"/>
        <w:pageBreakBefore w:val="0"/>
        <w:numPr>
          <w:ilvl w:val="0"/>
          <w:numId w:val="2"/>
        </w:numPr>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凡验收材料齐全、数据真实，资金到位且使用合理、合规，完成项目任务书约定目标主要任务的项目，给予“通过验收”结论。</w:t>
      </w:r>
    </w:p>
    <w:p>
      <w:pPr>
        <w:keepNext w:val="0"/>
        <w:keepLines w:val="0"/>
        <w:pageBreakBefore w:val="0"/>
        <w:numPr>
          <w:ilvl w:val="0"/>
          <w:numId w:val="2"/>
        </w:numPr>
        <w:kinsoku/>
        <w:wordWrap/>
        <w:overflowPunct/>
        <w:topLinePunct w:val="0"/>
        <w:autoSpaceDE/>
        <w:autoSpaceDN/>
        <w:bidi w:val="0"/>
        <w:snapToGrid/>
        <w:spacing w:line="60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有下列情况之一者，给予“不通过验收”结论：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eastAsia="仿宋_GB2312" w:cs="Times New Roman"/>
          <w:sz w:val="32"/>
          <w:szCs w:val="32"/>
          <w:lang w:val="en" w:eastAsia="zh-CN"/>
        </w:rPr>
        <w:t>1.</w:t>
      </w:r>
      <w:r>
        <w:rPr>
          <w:rFonts w:hint="default" w:ascii="Times New Roman" w:hAnsi="Times New Roman" w:eastAsia="仿宋_GB2312" w:cs="Times New Roman"/>
          <w:sz w:val="32"/>
          <w:szCs w:val="32"/>
          <w:lang w:val="en-US" w:eastAsia="zh-CN"/>
        </w:rPr>
        <w:t>因主观原因未完成任务书编印定主要目标任务的；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eastAsia="zh-CN"/>
        </w:rPr>
        <w:t>2.</w:t>
      </w:r>
      <w:r>
        <w:rPr>
          <w:rFonts w:hint="default" w:ascii="Times New Roman" w:hAnsi="Times New Roman" w:eastAsia="仿宋_GB2312" w:cs="Times New Roman"/>
          <w:sz w:val="32"/>
          <w:szCs w:val="32"/>
          <w:lang w:eastAsia="zh-CN"/>
        </w:rPr>
        <w:t>所提供验收文件、资料、数据不真实，存在弄虚作假行为一项目承担单位无法提供目标任务完成有效证明资料的；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eastAsia="zh-CN"/>
        </w:rPr>
        <w:t>3.</w:t>
      </w:r>
      <w:r>
        <w:rPr>
          <w:rFonts w:hint="default" w:ascii="Times New Roman" w:hAnsi="Times New Roman" w:eastAsia="仿宋_GB2312" w:cs="Times New Roman"/>
          <w:sz w:val="32"/>
          <w:szCs w:val="32"/>
          <w:lang w:eastAsia="zh-CN"/>
        </w:rPr>
        <w:t>未经批准，擅自变更项目承担单位、项目主持人、主要纯净目标等重大事项的；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eastAsia="仿宋_GB2312" w:cs="Times New Roman"/>
          <w:sz w:val="32"/>
          <w:szCs w:val="32"/>
          <w:lang w:val="en" w:eastAsia="zh-CN"/>
        </w:rPr>
        <w:t>4.</w:t>
      </w:r>
      <w:r>
        <w:rPr>
          <w:rFonts w:hint="default" w:ascii="Times New Roman" w:hAnsi="Times New Roman" w:eastAsia="仿宋_GB2312" w:cs="Times New Roman"/>
          <w:sz w:val="32"/>
          <w:szCs w:val="32"/>
          <w:lang w:eastAsia="zh-CN"/>
        </w:rPr>
        <w:t>项目财务验收存在严重问题，且拒不整改的；</w:t>
      </w:r>
    </w:p>
    <w:p>
      <w:pPr>
        <w:keepNext w:val="0"/>
        <w:keepLines w:val="0"/>
        <w:pageBreakBefore w:val="0"/>
        <w:numPr>
          <w:ilvl w:val="0"/>
          <w:numId w:val="0"/>
        </w:numPr>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三）项目因不可抗拒因素（如政策风险、市场风险等，或因现有水平和条件难以攻克或实现的技术或目标）导致未完成考核指标；或为鼓励科研人员大胆探索、宽容失败，对探索性强、风险高的科研项目，原始记录证明承担项目的科研人员已经履行勤勉尽责义务，没有弄虚作假的，可给予“结题”结论。</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三十一</w:t>
      </w:r>
      <w:r>
        <w:rPr>
          <w:rFonts w:hint="default" w:ascii="Times New Roman" w:hAnsi="Times New Roman" w:eastAsia="楷体" w:cs="Times New Roman"/>
          <w:b/>
          <w:bCs/>
          <w:sz w:val="32"/>
          <w:szCs w:val="32"/>
          <w:lang w:val="en-US" w:eastAsia="zh-CN"/>
        </w:rPr>
        <w:t xml:space="preserve">条  </w:t>
      </w:r>
      <w:r>
        <w:rPr>
          <w:rFonts w:hint="default" w:ascii="Times New Roman" w:hAnsi="Times New Roman" w:eastAsia="仿宋_GB2312" w:cs="Times New Roman"/>
          <w:sz w:val="32"/>
          <w:szCs w:val="32"/>
          <w:lang w:val="en-US" w:eastAsia="zh-CN"/>
        </w:rPr>
        <w:t>对验收专家组认为暂不具备“通过验收”条件或财务验收存在严重问题的项目，可给予一次整改机会。项目承担单位应当在接到整改通知后3个月内完成整改，并提请按首次验收方式重新组织验收。整改到位的验收结论为“通过验收”，整改不到位的验收结论为“不通过验收”。</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三十二</w:t>
      </w:r>
      <w:r>
        <w:rPr>
          <w:rFonts w:hint="default" w:ascii="Times New Roman" w:hAnsi="Times New Roman" w:eastAsia="楷体"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项目验收过程中，参与项目验收的专家及有关单位、人员应严格遵守国家和省有关规定，做好知识产权保护、科技保密和科研诚信管理工作。</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_GB2312" w:cs="Times New Roman"/>
          <w:sz w:val="32"/>
          <w:szCs w:val="32"/>
          <w:lang w:val="en-US" w:eastAsia="zh-CN"/>
        </w:rPr>
      </w:pPr>
      <w:r>
        <w:rPr>
          <w:rFonts w:hint="default" w:eastAsia="楷体" w:cs="Times New Roman"/>
          <w:b/>
          <w:bCs/>
          <w:sz w:val="32"/>
          <w:szCs w:val="32"/>
          <w:lang w:val="en-US" w:eastAsia="zh-CN"/>
        </w:rPr>
        <w:t>第</w:t>
      </w:r>
      <w:r>
        <w:rPr>
          <w:rFonts w:hint="eastAsia" w:eastAsia="楷体" w:cs="Times New Roman"/>
          <w:b/>
          <w:bCs/>
          <w:sz w:val="32"/>
          <w:szCs w:val="32"/>
          <w:lang w:val="en-US" w:eastAsia="zh-CN"/>
        </w:rPr>
        <w:t>三十三</w:t>
      </w:r>
      <w:r>
        <w:rPr>
          <w:rFonts w:hint="default" w:eastAsia="楷体"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对不通过验收的项目，由省生态环境厅采取通报批评、追回已拨付省财政资金等处理措施；项目主持人3年之内不得申报省</w:t>
      </w:r>
      <w:r>
        <w:rPr>
          <w:rFonts w:hint="eastAsia"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科技项目。对存在验收资料不真实、挪用财政资金等严重问题，项目主持人列入科研失信记录。</w:t>
      </w:r>
    </w:p>
    <w:p>
      <w:pPr>
        <w:keepNext w:val="0"/>
        <w:keepLines w:val="0"/>
        <w:pageBreakBefore w:val="0"/>
        <w:kinsoku/>
        <w:wordWrap/>
        <w:overflowPunct/>
        <w:topLinePunct w:val="0"/>
        <w:autoSpaceDE/>
        <w:autoSpaceDN/>
        <w:bidi w:val="0"/>
        <w:snapToGrid/>
        <w:spacing w:line="600" w:lineRule="exact"/>
        <w:ind w:firstLine="6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lang w:eastAsia="zh-CN"/>
        </w:rPr>
        <w:t>对未尽职尽责或有其他违规行为的验收专家、相关工作人员，给予通报批评；情节严重的，列入科研失信记录，</w:t>
      </w:r>
      <w:r>
        <w:rPr>
          <w:rFonts w:hint="default" w:ascii="Times New Roman" w:hAnsi="Times New Roman" w:eastAsia="仿宋_GB2312" w:cs="Times New Roman"/>
          <w:sz w:val="32"/>
          <w:szCs w:val="32"/>
          <w:lang w:val="en-US" w:eastAsia="zh-CN"/>
        </w:rPr>
        <w:t>3年内不得参与省级科技计划项目验收。涉及违法的，移交司法机关处理。</w:t>
      </w:r>
    </w:p>
    <w:p>
      <w:pPr>
        <w:keepNext w:val="0"/>
        <w:keepLines w:val="0"/>
        <w:pageBreakBefore w:val="0"/>
        <w:kinsoku/>
        <w:wordWrap/>
        <w:overflowPunct/>
        <w:topLinePunct w:val="0"/>
        <w:autoSpaceDE/>
        <w:autoSpaceDN/>
        <w:bidi w:val="0"/>
        <w:snapToGrid/>
        <w:spacing w:line="600" w:lineRule="exact"/>
        <w:ind w:firstLine="642"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三十四</w:t>
      </w:r>
      <w:r>
        <w:rPr>
          <w:rFonts w:hint="default" w:ascii="Times New Roman" w:hAnsi="Times New Roman" w:eastAsia="楷体" w:cs="Times New Roman"/>
          <w:b/>
          <w:bCs/>
          <w:sz w:val="32"/>
          <w:szCs w:val="32"/>
          <w:lang w:val="en-US" w:eastAsia="zh-CN"/>
        </w:rPr>
        <w:t>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项目研究成果由承担单位和</w:t>
      </w:r>
      <w:r>
        <w:rPr>
          <w:rFonts w:hint="default" w:ascii="Times New Roman" w:hAnsi="Times New Roman" w:eastAsia="仿宋_GB2312" w:cs="Times New Roman"/>
          <w:sz w:val="32"/>
          <w:szCs w:val="32"/>
          <w:lang w:eastAsia="zh-CN"/>
        </w:rPr>
        <w:t>省生态环境厅</w:t>
      </w:r>
      <w:r>
        <w:rPr>
          <w:rFonts w:hint="default" w:ascii="Times New Roman" w:hAnsi="Times New Roman" w:eastAsia="仿宋_GB2312" w:cs="Times New Roman"/>
          <w:sz w:val="32"/>
          <w:szCs w:val="32"/>
        </w:rPr>
        <w:t>共享，知识产权按国家有关规定执行。</w:t>
      </w:r>
    </w:p>
    <w:p>
      <w:pPr>
        <w:keepNext w:val="0"/>
        <w:keepLines w:val="0"/>
        <w:pageBreakBefore w:val="0"/>
        <w:kinsoku/>
        <w:wordWrap/>
        <w:overflowPunct/>
        <w:topLinePunct w:val="0"/>
        <w:autoSpaceDE/>
        <w:autoSpaceDN/>
        <w:bidi w:val="0"/>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tabs>
          <w:tab w:val="left" w:pos="3426"/>
          <w:tab w:val="center" w:pos="4654"/>
        </w:tabs>
        <w:kinsoku/>
        <w:wordWrap/>
        <w:overflowPunct/>
        <w:topLinePunct w:val="0"/>
        <w:autoSpaceDE/>
        <w:autoSpaceDN/>
        <w:bidi w:val="0"/>
        <w:snapToGrid/>
        <w:spacing w:line="600" w:lineRule="exact"/>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第七章    附  则</w:t>
      </w:r>
    </w:p>
    <w:p>
      <w:pPr>
        <w:keepNext w:val="0"/>
        <w:keepLines w:val="0"/>
        <w:pageBreakBefore w:val="0"/>
        <w:kinsoku/>
        <w:wordWrap/>
        <w:overflowPunct/>
        <w:topLinePunct w:val="0"/>
        <w:autoSpaceDE/>
        <w:autoSpaceDN/>
        <w:bidi w:val="0"/>
        <w:snapToGrid/>
        <w:spacing w:line="600" w:lineRule="exact"/>
        <w:ind w:firstLine="629" w:firstLineChars="196"/>
        <w:textAlignment w:val="auto"/>
        <w:rPr>
          <w:rFonts w:hint="default" w:ascii="Times New Roman" w:hAnsi="Times New Roman" w:eastAsia="仿宋" w:cs="Times New Roman"/>
          <w:sz w:val="32"/>
          <w:szCs w:val="32"/>
        </w:rPr>
      </w:pPr>
      <w:r>
        <w:rPr>
          <w:rFonts w:hint="default" w:ascii="Times New Roman" w:hAnsi="Times New Roman" w:eastAsia="楷体" w:cs="Times New Roman"/>
          <w:b/>
          <w:bCs/>
          <w:sz w:val="32"/>
          <w:szCs w:val="32"/>
          <w:lang w:val="en-US" w:eastAsia="zh-CN"/>
        </w:rPr>
        <w:t>第</w:t>
      </w:r>
      <w:r>
        <w:rPr>
          <w:rFonts w:hint="eastAsia" w:eastAsia="楷体" w:cs="Times New Roman"/>
          <w:b/>
          <w:bCs/>
          <w:sz w:val="32"/>
          <w:szCs w:val="32"/>
          <w:lang w:val="en-US" w:eastAsia="zh-CN"/>
        </w:rPr>
        <w:t>三十五</w:t>
      </w:r>
      <w:r>
        <w:rPr>
          <w:rFonts w:hint="default" w:ascii="Times New Roman" w:hAnsi="Times New Roman" w:eastAsia="楷体" w:cs="Times New Roman"/>
          <w:b/>
          <w:bCs/>
          <w:sz w:val="32"/>
          <w:szCs w:val="32"/>
          <w:lang w:val="en-US" w:eastAsia="zh-CN"/>
        </w:rPr>
        <w:t xml:space="preserve">条 </w:t>
      </w:r>
      <w:r>
        <w:rPr>
          <w:rFonts w:hint="default" w:ascii="Times New Roman" w:hAnsi="Times New Roman" w:eastAsia="仿宋" w:cs="Times New Roman"/>
          <w:color w:val="0000FF"/>
          <w:sz w:val="32"/>
          <w:szCs w:val="32"/>
        </w:rPr>
        <w:t xml:space="preserve"> </w:t>
      </w:r>
      <w:r>
        <w:rPr>
          <w:rFonts w:hint="default" w:ascii="Times New Roman" w:hAnsi="Times New Roman" w:eastAsia="仿宋_GB2312" w:cs="Times New Roman"/>
          <w:sz w:val="32"/>
          <w:szCs w:val="32"/>
        </w:rPr>
        <w:t>本办法自发布之日起</w:t>
      </w:r>
      <w:r>
        <w:rPr>
          <w:rFonts w:hint="default" w:ascii="Times New Roman" w:hAnsi="Times New Roman" w:eastAsia="仿宋_GB2312" w:cs="Times New Roman"/>
          <w:sz w:val="32"/>
          <w:szCs w:val="32"/>
          <w:lang w:val="en-US" w:eastAsia="zh-CN"/>
        </w:rPr>
        <w:t>实行</w:t>
      </w:r>
      <w:r>
        <w:rPr>
          <w:rFonts w:hint="default" w:ascii="Times New Roman" w:hAnsi="Times New Roman" w:eastAsia="仿宋_GB2312" w:cs="Times New Roman"/>
          <w:sz w:val="32"/>
          <w:szCs w:val="32"/>
        </w:rPr>
        <w:t>，由安徽省</w:t>
      </w:r>
      <w:r>
        <w:rPr>
          <w:rFonts w:hint="default" w:ascii="Times New Roman" w:hAnsi="Times New Roman" w:eastAsia="仿宋_GB2312" w:cs="Times New Roman"/>
          <w:sz w:val="32"/>
          <w:szCs w:val="32"/>
          <w:lang w:val="en-US" w:eastAsia="zh-CN"/>
        </w:rPr>
        <w:t>生态环境厅</w:t>
      </w:r>
      <w:r>
        <w:rPr>
          <w:rFonts w:hint="default" w:ascii="Times New Roman" w:hAnsi="Times New Roman" w:eastAsia="仿宋_GB2312" w:cs="Times New Roman"/>
          <w:sz w:val="32"/>
          <w:szCs w:val="32"/>
        </w:rPr>
        <w:t>负责解释。</w:t>
      </w:r>
    </w:p>
    <w:p>
      <w:r>
        <w:br w:type="page"/>
      </w:r>
    </w:p>
    <w:p>
      <w:pPr>
        <w:spacing w:line="560" w:lineRule="exact"/>
        <w:ind w:firstLine="574"/>
        <w:rPr>
          <w:rFonts w:ascii="方正仿宋_GBK" w:hAnsi="方正仿宋_GBK" w:eastAsia="方正仿宋_GBK" w:cs="Times New Roman"/>
          <w:sz w:val="24"/>
          <w:szCs w:val="24"/>
        </w:rPr>
      </w:pPr>
    </w:p>
    <w:p>
      <w:pPr>
        <w:spacing w:line="560" w:lineRule="exact"/>
        <w:ind w:firstLine="574"/>
        <w:rPr>
          <w:rFonts w:ascii="方正仿宋_GBK" w:hAnsi="方正仿宋_GBK" w:eastAsia="方正仿宋_GBK" w:cs="Times New Roman"/>
          <w:sz w:val="24"/>
          <w:szCs w:val="24"/>
        </w:rPr>
      </w:pPr>
    </w:p>
    <w:p>
      <w:pPr>
        <w:spacing w:line="480" w:lineRule="auto"/>
        <w:jc w:val="center"/>
        <w:rPr>
          <w:rFonts w:ascii="方正小标宋_GBK" w:hAnsi="Courier New" w:eastAsia="方正小标宋_GBK" w:cs="Times New Roman"/>
          <w:b/>
          <w:bCs/>
          <w:sz w:val="48"/>
          <w:szCs w:val="48"/>
        </w:rPr>
      </w:pPr>
      <w:r>
        <w:rPr>
          <w:rFonts w:hint="eastAsia" w:ascii="方正小标宋_GBK" w:hAnsi="Courier New" w:eastAsia="方正小标宋_GBK" w:cs="方正小标宋_GBK"/>
          <w:b/>
          <w:bCs/>
          <w:sz w:val="48"/>
          <w:szCs w:val="48"/>
        </w:rPr>
        <w:t>安徽省</w:t>
      </w:r>
      <w:r>
        <w:rPr>
          <w:rFonts w:hint="eastAsia" w:ascii="方正小标宋_GBK" w:hAnsi="Courier New" w:eastAsia="方正小标宋_GBK" w:cs="方正小标宋_GBK"/>
          <w:b/>
          <w:bCs/>
          <w:sz w:val="48"/>
          <w:szCs w:val="48"/>
          <w:lang w:val="en-US" w:eastAsia="zh-CN"/>
        </w:rPr>
        <w:t>生态环境科研</w:t>
      </w:r>
      <w:r>
        <w:rPr>
          <w:rFonts w:hint="eastAsia" w:ascii="方正小标宋_GBK" w:hAnsi="Courier New" w:eastAsia="方正小标宋_GBK" w:cs="方正小标宋_GBK"/>
          <w:b/>
          <w:bCs/>
          <w:sz w:val="48"/>
          <w:szCs w:val="48"/>
        </w:rPr>
        <w:t>项目申报书</w:t>
      </w:r>
    </w:p>
    <w:p>
      <w:pPr>
        <w:pStyle w:val="4"/>
        <w:spacing w:line="560" w:lineRule="exact"/>
        <w:ind w:firstLine="574"/>
        <w:jc w:val="left"/>
        <w:rPr>
          <w:rFonts w:ascii="方正仿宋_GBK" w:hAnsi="方正仿宋_GBK" w:eastAsia="方正仿宋_GBK" w:cs="Times New Roman"/>
          <w:sz w:val="32"/>
          <w:szCs w:val="32"/>
        </w:rPr>
      </w:pPr>
    </w:p>
    <w:p>
      <w:pPr>
        <w:pStyle w:val="4"/>
        <w:spacing w:line="560" w:lineRule="exact"/>
        <w:ind w:firstLine="574"/>
        <w:jc w:val="left"/>
        <w:rPr>
          <w:rFonts w:ascii="方正仿宋_GBK" w:hAnsi="方正仿宋_GBK" w:eastAsia="方正仿宋_GBK" w:cs="Times New Roman"/>
          <w:sz w:val="32"/>
          <w:szCs w:val="32"/>
        </w:rPr>
      </w:pPr>
    </w:p>
    <w:p>
      <w:pPr>
        <w:pStyle w:val="4"/>
        <w:spacing w:line="720" w:lineRule="exact"/>
        <w:ind w:left="210" w:leftChars="100"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项目名称：</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申报单位：</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（签章）电话：</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jc w:val="lef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单位地址：</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邮编：</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项目主持人：</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职务（职称）：</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电子信箱：</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电话：</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Times New Roman"/>
          <w:sz w:val="28"/>
          <w:szCs w:val="28"/>
          <w:u w:val="single"/>
        </w:rPr>
      </w:pPr>
      <w:r>
        <w:rPr>
          <w:rFonts w:hint="eastAsia" w:ascii="方正仿宋_GBK" w:hAnsi="方正仿宋_GBK" w:eastAsia="方正仿宋_GBK" w:cs="方正仿宋_GBK"/>
          <w:sz w:val="28"/>
          <w:szCs w:val="28"/>
        </w:rPr>
        <w:t>主管部门：</w:t>
      </w:r>
      <w:r>
        <w:rPr>
          <w:rFonts w:ascii="方正仿宋_GBK" w:hAnsi="方正仿宋_GBK" w:eastAsia="方正仿宋_GBK" w:cs="方正仿宋_GBK"/>
          <w:sz w:val="28"/>
          <w:szCs w:val="28"/>
          <w:u w:val="single"/>
        </w:rPr>
        <w:t xml:space="preserve">                                          </w:t>
      </w:r>
    </w:p>
    <w:p>
      <w:pPr>
        <w:pStyle w:val="4"/>
        <w:spacing w:line="720" w:lineRule="exact"/>
        <w:ind w:left="210" w:leftChars="100" w:firstLine="560" w:firstLineChars="200"/>
        <w:rPr>
          <w:rFonts w:ascii="方正仿宋_GBK" w:hAnsi="方正仿宋_GBK" w:eastAsia="方正仿宋_GBK" w:cs="Times New Roman"/>
          <w:sz w:val="28"/>
          <w:szCs w:val="28"/>
        </w:rPr>
      </w:pPr>
      <w:r>
        <w:rPr>
          <w:rFonts w:hint="eastAsia" w:ascii="方正仿宋_GBK" w:hAnsi="方正仿宋_GBK" w:eastAsia="方正仿宋_GBK" w:cs="方正仿宋_GBK"/>
          <w:sz w:val="28"/>
          <w:szCs w:val="28"/>
        </w:rPr>
        <w:t>填报日期：</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4"/>
        <w:spacing w:line="640" w:lineRule="exact"/>
        <w:rPr>
          <w:rFonts w:ascii="方正仿宋_GBK" w:hAnsi="方正仿宋_GBK" w:eastAsia="方正仿宋_GBK" w:cs="Times New Roman"/>
          <w:sz w:val="28"/>
          <w:szCs w:val="28"/>
        </w:rPr>
      </w:pPr>
    </w:p>
    <w:p>
      <w:pPr>
        <w:pStyle w:val="4"/>
        <w:spacing w:line="520" w:lineRule="exact"/>
        <w:jc w:val="center"/>
        <w:rPr>
          <w:rFonts w:ascii="方正小标宋_GBK" w:hAnsi="方正仿宋_GBK" w:eastAsia="方正小标宋_GBK" w:cs="Times New Roman"/>
          <w:sz w:val="32"/>
          <w:szCs w:val="32"/>
        </w:rPr>
      </w:pPr>
    </w:p>
    <w:p>
      <w:pPr>
        <w:pStyle w:val="4"/>
        <w:spacing w:line="520" w:lineRule="exact"/>
        <w:jc w:val="center"/>
        <w:rPr>
          <w:rFonts w:ascii="方正小标宋_GBK" w:hAnsi="方正仿宋_GBK" w:eastAsia="方正小标宋_GBK" w:cs="Times New Roman"/>
          <w:sz w:val="32"/>
          <w:szCs w:val="32"/>
        </w:rPr>
      </w:pPr>
    </w:p>
    <w:p>
      <w:pPr>
        <w:pStyle w:val="4"/>
        <w:spacing w:line="520" w:lineRule="exact"/>
        <w:jc w:val="center"/>
        <w:rPr>
          <w:rFonts w:ascii="方正小标宋_GBK" w:hAnsi="方正仿宋_GBK" w:eastAsia="方正小标宋_GBK" w:cs="Times New Roman"/>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安徽省</w:t>
      </w:r>
      <w:r>
        <w:rPr>
          <w:rFonts w:hint="eastAsia" w:ascii="楷体_GB2312" w:hAnsi="楷体_GB2312" w:eastAsia="楷体_GB2312" w:cs="楷体_GB2312"/>
          <w:sz w:val="32"/>
          <w:szCs w:val="32"/>
          <w:lang w:val="en-US" w:eastAsia="zh-CN"/>
        </w:rPr>
        <w:t>生态环境</w:t>
      </w:r>
      <w:r>
        <w:rPr>
          <w:rFonts w:hint="eastAsia" w:ascii="楷体_GB2312" w:hAnsi="楷体_GB2312" w:eastAsia="楷体_GB2312" w:cs="楷体_GB2312"/>
          <w:sz w:val="32"/>
          <w:szCs w:val="32"/>
        </w:rPr>
        <w:t>厅</w:t>
      </w: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二〇</w:t>
      </w:r>
      <w:r>
        <w:rPr>
          <w:rFonts w:hint="eastAsia" w:ascii="楷体_GB2312" w:hAnsi="楷体_GB2312" w:eastAsia="楷体_GB2312" w:cs="楷体_GB2312"/>
          <w:sz w:val="32"/>
          <w:szCs w:val="32"/>
          <w:lang w:val="en-US" w:eastAsia="zh-CN"/>
        </w:rPr>
        <w:t>二三</w:t>
      </w:r>
      <w:r>
        <w:rPr>
          <w:rFonts w:hint="eastAsia" w:ascii="楷体_GB2312" w:hAnsi="楷体_GB2312" w:eastAsia="楷体_GB2312" w:cs="楷体_GB2312"/>
          <w:sz w:val="32"/>
          <w:szCs w:val="32"/>
        </w:rPr>
        <w:t>年制</w:t>
      </w:r>
    </w:p>
    <w:p>
      <w:pPr>
        <w:bidi w:val="0"/>
        <w:jc w:val="center"/>
        <w:rPr>
          <w:rFonts w:hint="eastAsia" w:ascii="楷体_GB2312" w:hAnsi="楷体_GB2312" w:eastAsia="楷体_GB2312" w:cs="楷体_GB2312"/>
          <w:sz w:val="32"/>
          <w:szCs w:val="32"/>
        </w:rPr>
      </w:pPr>
    </w:p>
    <w:p>
      <w:pPr>
        <w:jc w:val="center"/>
        <w:rPr>
          <w:rFonts w:ascii="华文中宋" w:hAnsi="华文中宋" w:eastAsia="华文中宋" w:cs="Times New Roman"/>
          <w:color w:val="000000"/>
          <w:spacing w:val="20"/>
          <w:sz w:val="36"/>
          <w:szCs w:val="36"/>
        </w:rPr>
      </w:pPr>
      <w:r>
        <w:rPr>
          <w:rFonts w:hint="eastAsia" w:ascii="华文中宋" w:hAnsi="华文中宋" w:eastAsia="华文中宋" w:cs="华文中宋"/>
          <w:color w:val="000000"/>
          <w:spacing w:val="16"/>
          <w:sz w:val="36"/>
          <w:szCs w:val="36"/>
        </w:rPr>
        <w:t>填</w:t>
      </w:r>
      <w:r>
        <w:rPr>
          <w:rFonts w:ascii="华文中宋" w:hAnsi="华文中宋" w:eastAsia="华文中宋" w:cs="华文中宋"/>
          <w:color w:val="000000"/>
          <w:spacing w:val="16"/>
          <w:sz w:val="36"/>
          <w:szCs w:val="36"/>
        </w:rPr>
        <w:t xml:space="preserve">  </w:t>
      </w:r>
      <w:r>
        <w:rPr>
          <w:rFonts w:hint="eastAsia" w:ascii="华文中宋" w:hAnsi="华文中宋" w:eastAsia="华文中宋" w:cs="华文中宋"/>
          <w:color w:val="000000"/>
          <w:spacing w:val="16"/>
          <w:sz w:val="36"/>
          <w:szCs w:val="36"/>
        </w:rPr>
        <w:t>报</w:t>
      </w:r>
      <w:r>
        <w:rPr>
          <w:rFonts w:ascii="华文中宋" w:hAnsi="华文中宋" w:eastAsia="华文中宋" w:cs="华文中宋"/>
          <w:color w:val="000000"/>
          <w:spacing w:val="16"/>
          <w:sz w:val="36"/>
          <w:szCs w:val="36"/>
        </w:rPr>
        <w:t xml:space="preserve">  </w:t>
      </w:r>
      <w:r>
        <w:rPr>
          <w:rFonts w:hint="eastAsia" w:ascii="华文中宋" w:hAnsi="华文中宋" w:eastAsia="华文中宋" w:cs="华文中宋"/>
          <w:color w:val="000000"/>
          <w:spacing w:val="16"/>
          <w:sz w:val="36"/>
          <w:szCs w:val="36"/>
        </w:rPr>
        <w:t>说</w:t>
      </w:r>
      <w:r>
        <w:rPr>
          <w:rFonts w:ascii="华文中宋" w:hAnsi="华文中宋" w:eastAsia="华文中宋" w:cs="华文中宋"/>
          <w:color w:val="000000"/>
          <w:spacing w:val="16"/>
          <w:sz w:val="36"/>
          <w:szCs w:val="36"/>
        </w:rPr>
        <w:t xml:space="preserve">  </w:t>
      </w:r>
      <w:r>
        <w:rPr>
          <w:rFonts w:hint="eastAsia" w:ascii="华文中宋" w:hAnsi="华文中宋" w:eastAsia="华文中宋" w:cs="华文中宋"/>
          <w:color w:val="000000"/>
          <w:spacing w:val="16"/>
          <w:sz w:val="36"/>
          <w:szCs w:val="36"/>
        </w:rPr>
        <w:t>明</w:t>
      </w:r>
    </w:p>
    <w:p>
      <w:pPr>
        <w:spacing w:line="560" w:lineRule="exact"/>
        <w:rPr>
          <w:rFonts w:ascii="仿宋_GB2312" w:cs="Times New Roman"/>
          <w:b/>
          <w:bCs/>
          <w:color w:val="000000"/>
          <w:spacing w:val="20"/>
          <w:sz w:val="32"/>
          <w:szCs w:val="32"/>
        </w:rPr>
      </w:pPr>
    </w:p>
    <w:p>
      <w:pPr>
        <w:spacing w:line="660" w:lineRule="exact"/>
        <w:ind w:firstLine="640" w:firstLineChars="200"/>
        <w:rPr>
          <w:rFonts w:ascii="仿宋_GB2312" w:cs="仿宋_GB2312"/>
          <w:color w:val="000000"/>
          <w:sz w:val="32"/>
          <w:szCs w:val="32"/>
        </w:rPr>
      </w:pPr>
      <w:r>
        <w:rPr>
          <w:rFonts w:hint="eastAsia" w:ascii="仿宋_GB2312" w:cs="宋体"/>
          <w:color w:val="000000"/>
          <w:sz w:val="32"/>
          <w:szCs w:val="32"/>
        </w:rPr>
        <w:t>一、申报表内各项内容，应实事求是，认真填写，表述准确，打印填表。外来语要同时用原文和中文表达，第一次出现的缩略词，须注明全称；</w:t>
      </w:r>
    </w:p>
    <w:p>
      <w:pPr>
        <w:spacing w:line="660" w:lineRule="exact"/>
        <w:ind w:firstLine="640" w:firstLineChars="200"/>
        <w:rPr>
          <w:rFonts w:ascii="仿宋_GB2312" w:cs="Times New Roman"/>
          <w:color w:val="000000"/>
          <w:sz w:val="32"/>
          <w:szCs w:val="32"/>
        </w:rPr>
      </w:pPr>
      <w:r>
        <w:rPr>
          <w:rFonts w:hint="eastAsia" w:ascii="仿宋_GB2312" w:cs="宋体"/>
          <w:color w:val="000000"/>
          <w:sz w:val="32"/>
          <w:szCs w:val="32"/>
        </w:rPr>
        <w:t>二、申报表请用仿宋体小四号字填写，行距一般为</w:t>
      </w:r>
      <w:r>
        <w:rPr>
          <w:rFonts w:ascii="仿宋_GB2312" w:cs="仿宋_GB2312"/>
          <w:color w:val="000000"/>
          <w:sz w:val="32"/>
          <w:szCs w:val="32"/>
        </w:rPr>
        <w:t>25</w:t>
      </w:r>
      <w:r>
        <w:rPr>
          <w:rFonts w:hint="eastAsia" w:ascii="仿宋_GB2312" w:cs="宋体"/>
          <w:color w:val="000000"/>
          <w:sz w:val="32"/>
          <w:szCs w:val="32"/>
        </w:rPr>
        <w:t>磅；</w:t>
      </w:r>
    </w:p>
    <w:p>
      <w:pPr>
        <w:spacing w:line="660" w:lineRule="exact"/>
        <w:ind w:firstLine="640" w:firstLineChars="200"/>
        <w:rPr>
          <w:rFonts w:ascii="仿宋_GB2312" w:cs="Times New Roman"/>
          <w:color w:val="000000"/>
          <w:sz w:val="32"/>
          <w:szCs w:val="32"/>
        </w:rPr>
      </w:pPr>
      <w:r>
        <w:rPr>
          <w:rFonts w:hint="eastAsia" w:ascii="仿宋_GB2312" w:cs="宋体"/>
          <w:color w:val="000000"/>
          <w:sz w:val="32"/>
          <w:szCs w:val="32"/>
        </w:rPr>
        <w:t>三、申请书为</w:t>
      </w:r>
      <w:r>
        <w:rPr>
          <w:rFonts w:ascii="仿宋_GB2312" w:cs="仿宋_GB2312"/>
          <w:color w:val="000000"/>
          <w:sz w:val="32"/>
          <w:szCs w:val="32"/>
        </w:rPr>
        <w:t>A4</w:t>
      </w:r>
      <w:r>
        <w:rPr>
          <w:rFonts w:hint="eastAsia" w:ascii="仿宋_GB2312" w:cs="宋体"/>
          <w:color w:val="000000"/>
          <w:sz w:val="32"/>
          <w:szCs w:val="32"/>
        </w:rPr>
        <w:t>纸，于左侧装订成册。一式八份，加盖公章，不接受申报材料的传真件；</w:t>
      </w:r>
    </w:p>
    <w:p>
      <w:pPr>
        <w:spacing w:line="660" w:lineRule="exact"/>
        <w:ind w:firstLine="640" w:firstLineChars="200"/>
        <w:rPr>
          <w:rFonts w:ascii="仿宋_GB2312" w:cs="Times New Roman"/>
          <w:color w:val="000000"/>
          <w:sz w:val="32"/>
          <w:szCs w:val="32"/>
        </w:rPr>
      </w:pPr>
      <w:r>
        <w:rPr>
          <w:rFonts w:hint="eastAsia" w:ascii="仿宋_GB2312" w:cs="宋体"/>
          <w:color w:val="000000"/>
          <w:sz w:val="32"/>
          <w:szCs w:val="32"/>
        </w:rPr>
        <w:t>四、在报送项目申报书文字材料的同时，须向指定邮箱发送电子版一份；</w:t>
      </w:r>
    </w:p>
    <w:p>
      <w:pPr>
        <w:spacing w:line="660" w:lineRule="exact"/>
        <w:ind w:firstLine="640" w:firstLineChars="200"/>
        <w:rPr>
          <w:rFonts w:ascii="仿宋_GB2312" w:cs="Times New Roman"/>
          <w:color w:val="000000"/>
          <w:sz w:val="32"/>
          <w:szCs w:val="32"/>
        </w:rPr>
      </w:pPr>
      <w:r>
        <w:rPr>
          <w:rFonts w:hint="eastAsia" w:ascii="仿宋_GB2312" w:cs="宋体"/>
          <w:color w:val="000000"/>
          <w:sz w:val="32"/>
          <w:szCs w:val="32"/>
        </w:rPr>
        <w:t>五、申报项目的负责人和主要参加人原则上在同一年度最多只能参与两个项目；</w:t>
      </w:r>
    </w:p>
    <w:p>
      <w:pPr>
        <w:spacing w:line="660" w:lineRule="exact"/>
        <w:ind w:firstLine="640" w:firstLineChars="200"/>
        <w:rPr>
          <w:rFonts w:hint="eastAsia" w:ascii="仿宋_GB2312" w:cs="宋体"/>
          <w:color w:val="000000"/>
          <w:sz w:val="32"/>
          <w:szCs w:val="32"/>
        </w:rPr>
      </w:pPr>
      <w:r>
        <w:rPr>
          <w:rFonts w:hint="eastAsia" w:ascii="仿宋_GB2312" w:cs="宋体"/>
          <w:color w:val="000000"/>
          <w:sz w:val="32"/>
          <w:szCs w:val="32"/>
        </w:rPr>
        <w:t>六、项目申报单位（高校院所系指内设学院或研究所）和主持人承担的</w:t>
      </w:r>
      <w:r>
        <w:rPr>
          <w:rFonts w:hint="eastAsia" w:ascii="仿宋_GB2312" w:cs="宋体"/>
          <w:color w:val="000000"/>
          <w:sz w:val="32"/>
          <w:szCs w:val="32"/>
          <w:lang w:val="en-US" w:eastAsia="zh-CN"/>
        </w:rPr>
        <w:t>其他科技项目</w:t>
      </w:r>
      <w:r>
        <w:rPr>
          <w:rFonts w:hint="eastAsia" w:ascii="仿宋_GB2312" w:cs="宋体"/>
          <w:color w:val="000000"/>
          <w:sz w:val="32"/>
          <w:szCs w:val="32"/>
        </w:rPr>
        <w:t>，近3年内有逾期未申请结题验收、撤销、不通过验收情况的，不得申报或参与下一个项目；</w:t>
      </w:r>
    </w:p>
    <w:p>
      <w:pPr>
        <w:spacing w:line="660" w:lineRule="exact"/>
        <w:ind w:firstLine="640" w:firstLineChars="200"/>
        <w:rPr>
          <w:rFonts w:ascii="仿宋_GB2312" w:cs="Times New Roman"/>
          <w:color w:val="000000"/>
          <w:sz w:val="32"/>
          <w:szCs w:val="32"/>
        </w:rPr>
      </w:pPr>
      <w:r>
        <w:rPr>
          <w:rFonts w:hint="eastAsia" w:ascii="仿宋_GB2312" w:cs="宋体"/>
          <w:color w:val="000000"/>
          <w:sz w:val="32"/>
          <w:szCs w:val="32"/>
        </w:rPr>
        <w:t>七、项目申请单位对申报项目进行严格的初审后，报省</w:t>
      </w:r>
      <w:r>
        <w:rPr>
          <w:rFonts w:hint="eastAsia" w:ascii="仿宋_GB2312" w:cs="宋体"/>
          <w:color w:val="000000"/>
          <w:sz w:val="32"/>
          <w:szCs w:val="32"/>
          <w:lang w:val="en-US" w:eastAsia="zh-CN"/>
        </w:rPr>
        <w:t>生态环境厅科技外事与财务处</w:t>
      </w:r>
      <w:r>
        <w:rPr>
          <w:rFonts w:hint="eastAsia" w:ascii="仿宋_GB2312" w:cs="宋体"/>
          <w:color w:val="000000"/>
          <w:sz w:val="32"/>
          <w:szCs w:val="32"/>
        </w:rPr>
        <w:t>。</w:t>
      </w:r>
    </w:p>
    <w:p>
      <w:pPr>
        <w:spacing w:line="560" w:lineRule="exact"/>
        <w:ind w:firstLine="420" w:firstLineChars="200"/>
        <w:rPr>
          <w:rFonts w:ascii="仿宋_GB2312" w:cs="Times New Roman"/>
          <w:color w:val="000000"/>
        </w:rPr>
      </w:pPr>
    </w:p>
    <w:p>
      <w:pPr>
        <w:spacing w:line="560" w:lineRule="exact"/>
        <w:rPr>
          <w:rFonts w:ascii="仿宋_GB2312" w:cs="仿宋_GB2312"/>
          <w:color w:val="000000"/>
        </w:rPr>
      </w:pPr>
    </w:p>
    <w:p>
      <w:pPr>
        <w:pStyle w:val="4"/>
        <w:spacing w:line="520" w:lineRule="exact"/>
        <w:jc w:val="center"/>
        <w:rPr>
          <w:rFonts w:ascii="方正小标宋_GBK" w:eastAsia="方正小标宋_GBK" w:cs="Times New Roman"/>
          <w:sz w:val="36"/>
          <w:szCs w:val="36"/>
        </w:rPr>
      </w:pPr>
    </w:p>
    <w:p>
      <w:pPr>
        <w:pStyle w:val="4"/>
        <w:spacing w:line="520" w:lineRule="exact"/>
        <w:jc w:val="center"/>
        <w:rPr>
          <w:rFonts w:ascii="方正小标宋_GBK" w:eastAsia="方正小标宋_GBK" w:cs="Times New Roman"/>
          <w:sz w:val="36"/>
          <w:szCs w:val="36"/>
        </w:rPr>
      </w:pPr>
      <w:r>
        <w:rPr>
          <w:rFonts w:ascii="方正小标宋_GBK" w:eastAsia="方正小标宋_GBK" w:cs="Times New Roman"/>
          <w:sz w:val="36"/>
          <w:szCs w:val="36"/>
        </w:rPr>
        <w:br w:type="page"/>
      </w:r>
    </w:p>
    <w:p>
      <w:pPr>
        <w:pStyle w:val="4"/>
        <w:spacing w:line="520" w:lineRule="exact"/>
        <w:jc w:val="center"/>
        <w:rPr>
          <w:rFonts w:ascii="华文中宋" w:hAnsi="华文中宋" w:eastAsia="华文中宋" w:cs="Times New Roman"/>
          <w:sz w:val="36"/>
          <w:szCs w:val="36"/>
        </w:rPr>
      </w:pPr>
      <w:r>
        <w:rPr>
          <w:rFonts w:hint="eastAsia" w:ascii="华文中宋" w:hAnsi="华文中宋" w:eastAsia="华文中宋" w:cs="华文中宋"/>
          <w:sz w:val="36"/>
          <w:szCs w:val="36"/>
        </w:rPr>
        <w:t>项目填报内容</w:t>
      </w:r>
    </w:p>
    <w:p>
      <w:pPr>
        <w:spacing w:line="500" w:lineRule="exact"/>
        <w:ind w:firstLine="843" w:firstLineChars="300"/>
        <w:rPr>
          <w:rFonts w:ascii="仿宋_GB2312" w:cs="Times New Roman"/>
          <w:b/>
          <w:bCs/>
          <w:sz w:val="28"/>
          <w:szCs w:val="28"/>
        </w:rPr>
      </w:pPr>
    </w:p>
    <w:p>
      <w:pPr>
        <w:spacing w:line="500" w:lineRule="exact"/>
        <w:ind w:firstLine="550" w:firstLineChars="196"/>
        <w:rPr>
          <w:rFonts w:ascii="仿宋_GB2312" w:cs="Times New Roman"/>
          <w:sz w:val="28"/>
          <w:szCs w:val="28"/>
        </w:rPr>
      </w:pPr>
      <w:r>
        <w:rPr>
          <w:rFonts w:hint="eastAsia" w:ascii="仿宋_GB2312" w:cs="宋体"/>
          <w:b/>
          <w:bCs/>
          <w:sz w:val="28"/>
          <w:szCs w:val="28"/>
        </w:rPr>
        <w:t>一、立项依据</w:t>
      </w:r>
      <w:r>
        <w:rPr>
          <w:rFonts w:hint="eastAsia" w:ascii="仿宋_GB2312" w:cs="宋体"/>
          <w:sz w:val="28"/>
          <w:szCs w:val="28"/>
        </w:rPr>
        <w:t>（国内外本项目领域科技发展概况和趋势、本项目意义及应用前景）</w:t>
      </w:r>
    </w:p>
    <w:p>
      <w:pPr>
        <w:spacing w:line="500" w:lineRule="exact"/>
        <w:ind w:firstLine="550" w:firstLineChars="196"/>
        <w:rPr>
          <w:rFonts w:ascii="仿宋_GB2312" w:cs="Times New Roman"/>
          <w:sz w:val="28"/>
          <w:szCs w:val="28"/>
        </w:rPr>
      </w:pPr>
      <w:r>
        <w:rPr>
          <w:rFonts w:hint="eastAsia" w:ascii="仿宋_GB2312" w:cs="宋体"/>
          <w:b/>
          <w:bCs/>
          <w:sz w:val="28"/>
          <w:szCs w:val="28"/>
        </w:rPr>
        <w:t>二、研发内容</w:t>
      </w:r>
      <w:r>
        <w:rPr>
          <w:rFonts w:hint="eastAsia" w:ascii="仿宋_GB2312" w:cs="宋体"/>
          <w:sz w:val="28"/>
          <w:szCs w:val="28"/>
        </w:rPr>
        <w:t>（本项目研发的主要内容、关键技术及创新之处）</w:t>
      </w:r>
    </w:p>
    <w:p>
      <w:pPr>
        <w:spacing w:line="500" w:lineRule="exact"/>
        <w:ind w:firstLine="550" w:firstLineChars="196"/>
        <w:rPr>
          <w:rFonts w:ascii="仿宋_GB2312" w:cs="Times New Roman"/>
          <w:sz w:val="28"/>
          <w:szCs w:val="28"/>
        </w:rPr>
      </w:pPr>
      <w:r>
        <w:rPr>
          <w:rFonts w:hint="eastAsia" w:ascii="仿宋_GB2312" w:cs="宋体"/>
          <w:b/>
          <w:bCs/>
          <w:sz w:val="28"/>
          <w:szCs w:val="28"/>
        </w:rPr>
        <w:t>三、预期成果</w:t>
      </w:r>
      <w:r>
        <w:rPr>
          <w:rFonts w:hint="eastAsia" w:ascii="仿宋_GB2312" w:cs="宋体"/>
          <w:sz w:val="28"/>
          <w:szCs w:val="28"/>
        </w:rPr>
        <w:t>（预期达到的目标、主要的技术经济和环境指标、适用的行业、提交的成果）</w:t>
      </w:r>
    </w:p>
    <w:p>
      <w:pPr>
        <w:spacing w:line="500" w:lineRule="exact"/>
        <w:ind w:firstLine="550" w:firstLineChars="196"/>
        <w:rPr>
          <w:rFonts w:ascii="仿宋_GB2312" w:cs="Times New Roman"/>
          <w:sz w:val="28"/>
          <w:szCs w:val="28"/>
        </w:rPr>
      </w:pPr>
      <w:r>
        <w:rPr>
          <w:rFonts w:hint="eastAsia" w:ascii="仿宋_GB2312" w:cs="宋体"/>
          <w:b/>
          <w:bCs/>
          <w:sz w:val="28"/>
          <w:szCs w:val="28"/>
        </w:rPr>
        <w:t>四、项目可行性和风险分析</w:t>
      </w:r>
      <w:r>
        <w:rPr>
          <w:rFonts w:hint="eastAsia" w:ascii="仿宋_GB2312" w:cs="宋体"/>
          <w:sz w:val="28"/>
          <w:szCs w:val="28"/>
        </w:rPr>
        <w:t>（项目的研究方法、技术路线）</w:t>
      </w:r>
    </w:p>
    <w:p>
      <w:pPr>
        <w:spacing w:line="500" w:lineRule="exact"/>
        <w:ind w:firstLine="550" w:firstLineChars="196"/>
        <w:rPr>
          <w:rFonts w:ascii="仿宋_GB2312" w:cs="Times New Roman"/>
          <w:sz w:val="28"/>
          <w:szCs w:val="28"/>
        </w:rPr>
      </w:pPr>
      <w:r>
        <w:rPr>
          <w:rFonts w:hint="eastAsia" w:ascii="仿宋_GB2312" w:cs="宋体"/>
          <w:b/>
          <w:bCs/>
          <w:sz w:val="28"/>
          <w:szCs w:val="28"/>
        </w:rPr>
        <w:t>五、现有工作基础和研究条件</w:t>
      </w:r>
      <w:r>
        <w:rPr>
          <w:rFonts w:hint="eastAsia" w:ascii="仿宋_GB2312" w:cs="宋体"/>
          <w:sz w:val="28"/>
          <w:szCs w:val="28"/>
        </w:rPr>
        <w:t>（申报单位概况和技术力量、项目责任人或项目组长相关科研和工作经历）</w:t>
      </w:r>
    </w:p>
    <w:p>
      <w:pPr>
        <w:spacing w:line="500" w:lineRule="exact"/>
        <w:ind w:firstLine="550" w:firstLineChars="196"/>
        <w:rPr>
          <w:rFonts w:ascii="仿宋_GB2312" w:cs="Times New Roman"/>
          <w:sz w:val="28"/>
          <w:szCs w:val="28"/>
        </w:rPr>
      </w:pPr>
      <w:r>
        <w:rPr>
          <w:rFonts w:hint="eastAsia" w:ascii="仿宋_GB2312" w:cs="宋体"/>
          <w:b/>
          <w:bCs/>
          <w:sz w:val="28"/>
          <w:szCs w:val="28"/>
        </w:rPr>
        <w:t>六、计划进度</w:t>
      </w:r>
    </w:p>
    <w:p>
      <w:pPr>
        <w:spacing w:line="500" w:lineRule="exact"/>
        <w:ind w:firstLine="555"/>
        <w:rPr>
          <w:rFonts w:ascii="仿宋_GB2312" w:cs="Times New Roman"/>
        </w:rPr>
      </w:pPr>
      <w:r>
        <w:rPr>
          <w:rFonts w:hint="eastAsia" w:ascii="仿宋_GB2312" w:cs="宋体"/>
          <w:sz w:val="28"/>
          <w:szCs w:val="28"/>
        </w:rPr>
        <w:t>项目起止时间：</w:t>
      </w:r>
      <w:r>
        <w:rPr>
          <w:rFonts w:ascii="仿宋_GB2312" w:cs="仿宋_GB2312"/>
          <w:sz w:val="28"/>
          <w:szCs w:val="28"/>
          <w:u w:val="single"/>
        </w:rPr>
        <w:t xml:space="preserve">       </w:t>
      </w:r>
      <w:r>
        <w:rPr>
          <w:rFonts w:hint="eastAsia" w:ascii="仿宋_GB2312" w:cs="宋体"/>
          <w:sz w:val="28"/>
          <w:szCs w:val="28"/>
        </w:rPr>
        <w:t>年</w:t>
      </w:r>
      <w:r>
        <w:rPr>
          <w:rFonts w:ascii="仿宋_GB2312" w:cs="仿宋_GB2312"/>
          <w:sz w:val="28"/>
          <w:szCs w:val="28"/>
          <w:u w:val="single"/>
        </w:rPr>
        <w:t xml:space="preserve">    </w:t>
      </w:r>
      <w:r>
        <w:rPr>
          <w:rFonts w:hint="eastAsia" w:ascii="仿宋_GB2312" w:cs="宋体"/>
          <w:sz w:val="28"/>
          <w:szCs w:val="28"/>
        </w:rPr>
        <w:t>月</w:t>
      </w:r>
      <w:r>
        <w:rPr>
          <w:rFonts w:ascii="仿宋_GB2312" w:cs="仿宋_GB2312"/>
          <w:sz w:val="28"/>
          <w:szCs w:val="28"/>
          <w:u w:val="single"/>
        </w:rPr>
        <w:t xml:space="preserve">    </w:t>
      </w:r>
      <w:r>
        <w:rPr>
          <w:rFonts w:hint="eastAsia" w:ascii="仿宋_GB2312" w:cs="宋体"/>
          <w:sz w:val="28"/>
          <w:szCs w:val="28"/>
        </w:rPr>
        <w:t>日至</w:t>
      </w:r>
      <w:r>
        <w:rPr>
          <w:rFonts w:ascii="仿宋_GB2312" w:cs="仿宋_GB2312"/>
          <w:sz w:val="28"/>
          <w:szCs w:val="28"/>
          <w:u w:val="single"/>
        </w:rPr>
        <w:t xml:space="preserve">     </w:t>
      </w:r>
      <w:r>
        <w:rPr>
          <w:rFonts w:hint="eastAsia" w:ascii="仿宋_GB2312" w:cs="宋体"/>
          <w:sz w:val="28"/>
          <w:szCs w:val="28"/>
        </w:rPr>
        <w:t>年</w:t>
      </w:r>
      <w:r>
        <w:rPr>
          <w:rFonts w:ascii="仿宋_GB2312" w:cs="仿宋_GB2312"/>
          <w:sz w:val="28"/>
          <w:szCs w:val="28"/>
          <w:u w:val="single"/>
        </w:rPr>
        <w:t xml:space="preserve">   </w:t>
      </w:r>
      <w:r>
        <w:rPr>
          <w:rFonts w:hint="eastAsia" w:ascii="仿宋_GB2312" w:cs="宋体"/>
          <w:sz w:val="28"/>
          <w:szCs w:val="28"/>
        </w:rPr>
        <w:t>月</w:t>
      </w:r>
      <w:r>
        <w:rPr>
          <w:rFonts w:ascii="仿宋_GB2312" w:cs="仿宋_GB2312"/>
          <w:sz w:val="28"/>
          <w:szCs w:val="28"/>
          <w:u w:val="single"/>
        </w:rPr>
        <w:t xml:space="preserve">    </w:t>
      </w:r>
      <w:r>
        <w:rPr>
          <w:rFonts w:hint="eastAsia" w:ascii="仿宋_GB2312" w:cs="宋体"/>
          <w:sz w:val="28"/>
          <w:szCs w:val="28"/>
        </w:rPr>
        <w:t>日。</w:t>
      </w:r>
    </w:p>
    <w:p>
      <w:pPr>
        <w:spacing w:line="500" w:lineRule="exact"/>
        <w:ind w:firstLine="555"/>
        <w:rPr>
          <w:rFonts w:ascii="仿宋_GB2312" w:cs="Times New Roman"/>
          <w:sz w:val="28"/>
          <w:szCs w:val="28"/>
        </w:rPr>
      </w:pPr>
      <w:r>
        <w:rPr>
          <w:rFonts w:hint="eastAsia" w:ascii="仿宋_GB2312" w:cs="宋体"/>
          <w:sz w:val="28"/>
          <w:szCs w:val="28"/>
        </w:rPr>
        <w:t>年度计划和考核指标：</w:t>
      </w:r>
    </w:p>
    <w:tbl>
      <w:tblPr>
        <w:tblStyle w:val="8"/>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7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91" w:type="dxa"/>
            <w:vAlign w:val="center"/>
          </w:tcPr>
          <w:p>
            <w:pPr>
              <w:spacing w:line="420" w:lineRule="exact"/>
              <w:jc w:val="center"/>
              <w:rPr>
                <w:rFonts w:ascii="仿宋_GB2312" w:cs="Times New Roman"/>
                <w:sz w:val="24"/>
                <w:szCs w:val="24"/>
              </w:rPr>
            </w:pPr>
            <w:r>
              <w:rPr>
                <w:rFonts w:hint="eastAsia" w:ascii="仿宋_GB2312" w:cs="宋体"/>
                <w:sz w:val="24"/>
                <w:szCs w:val="24"/>
              </w:rPr>
              <w:t>时间安排</w:t>
            </w:r>
          </w:p>
        </w:tc>
        <w:tc>
          <w:tcPr>
            <w:tcW w:w="7601" w:type="dxa"/>
            <w:vAlign w:val="center"/>
          </w:tcPr>
          <w:p>
            <w:pPr>
              <w:spacing w:line="420" w:lineRule="exact"/>
              <w:jc w:val="center"/>
              <w:rPr>
                <w:rFonts w:ascii="仿宋_GB2312" w:cs="Times New Roman"/>
                <w:sz w:val="24"/>
                <w:szCs w:val="24"/>
              </w:rPr>
            </w:pPr>
            <w:r>
              <w:rPr>
                <w:rFonts w:hint="eastAsia" w:ascii="仿宋_GB2312" w:cs="宋体"/>
                <w:sz w:val="24"/>
                <w:szCs w:val="24"/>
              </w:rPr>
              <w:t>计划内容和考核指标（每栏</w:t>
            </w:r>
            <w:r>
              <w:rPr>
                <w:rFonts w:ascii="仿宋_GB2312" w:cs="仿宋_GB2312"/>
                <w:sz w:val="24"/>
                <w:szCs w:val="24"/>
              </w:rPr>
              <w:t>150</w:t>
            </w:r>
            <w:r>
              <w:rPr>
                <w:rFonts w:hint="eastAsia" w:ascii="仿宋_GB2312"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491" w:type="dxa"/>
            <w:vAlign w:val="center"/>
          </w:tcPr>
          <w:p>
            <w:pPr>
              <w:spacing w:line="420" w:lineRule="exact"/>
              <w:jc w:val="center"/>
              <w:rPr>
                <w:rFonts w:ascii="仿宋_GB2312" w:cs="Times New Roman"/>
              </w:rPr>
            </w:pPr>
          </w:p>
        </w:tc>
        <w:tc>
          <w:tcPr>
            <w:tcW w:w="7601" w:type="dxa"/>
            <w:vAlign w:val="center"/>
          </w:tcPr>
          <w:p>
            <w:pPr>
              <w:spacing w:line="420" w:lineRule="exact"/>
              <w:jc w:val="center"/>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491" w:type="dxa"/>
            <w:vAlign w:val="center"/>
          </w:tcPr>
          <w:p>
            <w:pPr>
              <w:spacing w:line="420" w:lineRule="exact"/>
              <w:jc w:val="center"/>
              <w:rPr>
                <w:rFonts w:ascii="仿宋_GB2312" w:cs="Times New Roman"/>
              </w:rPr>
            </w:pPr>
          </w:p>
        </w:tc>
        <w:tc>
          <w:tcPr>
            <w:tcW w:w="7601" w:type="dxa"/>
            <w:vAlign w:val="center"/>
          </w:tcPr>
          <w:p>
            <w:pPr>
              <w:spacing w:line="420" w:lineRule="exact"/>
              <w:jc w:val="center"/>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491" w:type="dxa"/>
            <w:vAlign w:val="center"/>
          </w:tcPr>
          <w:p>
            <w:pPr>
              <w:spacing w:line="420" w:lineRule="exact"/>
              <w:jc w:val="center"/>
              <w:rPr>
                <w:rFonts w:ascii="仿宋_GB2312" w:cs="Times New Roman"/>
              </w:rPr>
            </w:pPr>
          </w:p>
        </w:tc>
        <w:tc>
          <w:tcPr>
            <w:tcW w:w="7601" w:type="dxa"/>
            <w:vAlign w:val="center"/>
          </w:tcPr>
          <w:p>
            <w:pPr>
              <w:spacing w:line="420" w:lineRule="exact"/>
              <w:jc w:val="center"/>
              <w:rPr>
                <w:rFonts w:ascii="仿宋_GB2312" w:cs="Times New Roman"/>
              </w:rPr>
            </w:pPr>
          </w:p>
        </w:tc>
      </w:tr>
    </w:tbl>
    <w:p>
      <w:pPr>
        <w:spacing w:line="500" w:lineRule="exact"/>
        <w:ind w:firstLine="562" w:firstLineChars="200"/>
        <w:rPr>
          <w:rFonts w:ascii="仿宋_GB2312" w:cs="Times New Roman"/>
          <w:sz w:val="28"/>
          <w:szCs w:val="28"/>
        </w:rPr>
      </w:pPr>
      <w:r>
        <w:rPr>
          <w:rFonts w:hint="eastAsia" w:ascii="仿宋_GB2312" w:cs="宋体"/>
          <w:b/>
          <w:bCs/>
          <w:sz w:val="28"/>
          <w:szCs w:val="28"/>
        </w:rPr>
        <w:t>七、申报单位及分工</w:t>
      </w:r>
    </w:p>
    <w:p>
      <w:pPr>
        <w:spacing w:line="500" w:lineRule="exact"/>
        <w:ind w:firstLine="562" w:firstLineChars="200"/>
        <w:rPr>
          <w:rFonts w:ascii="仿宋_GB2312" w:cs="Times New Roman"/>
          <w:b/>
          <w:bCs/>
          <w:sz w:val="28"/>
          <w:szCs w:val="28"/>
        </w:rPr>
      </w:pPr>
    </w:p>
    <w:p>
      <w:pPr>
        <w:spacing w:line="500" w:lineRule="exact"/>
        <w:ind w:firstLine="562" w:firstLineChars="200"/>
        <w:rPr>
          <w:rFonts w:ascii="仿宋_GB2312" w:cs="Times New Roman"/>
          <w:b/>
          <w:bCs/>
          <w:sz w:val="28"/>
          <w:szCs w:val="28"/>
        </w:rPr>
      </w:pPr>
    </w:p>
    <w:p>
      <w:pPr>
        <w:spacing w:line="500" w:lineRule="exact"/>
        <w:ind w:firstLine="562" w:firstLineChars="200"/>
        <w:rPr>
          <w:rFonts w:ascii="仿宋_GB2312" w:cs="Times New Roman"/>
          <w:b/>
          <w:bCs/>
          <w:sz w:val="28"/>
          <w:szCs w:val="28"/>
        </w:rPr>
      </w:pPr>
    </w:p>
    <w:p>
      <w:pPr>
        <w:spacing w:line="500" w:lineRule="exact"/>
        <w:ind w:firstLine="562" w:firstLineChars="200"/>
        <w:rPr>
          <w:rFonts w:ascii="仿宋_GB2312" w:cs="Times New Roman"/>
          <w:sz w:val="28"/>
          <w:szCs w:val="28"/>
        </w:rPr>
      </w:pPr>
      <w:r>
        <w:rPr>
          <w:rFonts w:hint="eastAsia" w:ascii="仿宋_GB2312" w:cs="宋体"/>
          <w:b/>
          <w:bCs/>
          <w:sz w:val="28"/>
          <w:szCs w:val="28"/>
        </w:rPr>
        <w:t>八、主要研究人员</w:t>
      </w:r>
    </w:p>
    <w:tbl>
      <w:tblPr>
        <w:tblStyle w:val="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63"/>
        <w:gridCol w:w="846"/>
        <w:gridCol w:w="773"/>
        <w:gridCol w:w="1306"/>
        <w:gridCol w:w="845"/>
        <w:gridCol w:w="84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236" w:type="dxa"/>
            <w:vAlign w:val="center"/>
          </w:tcPr>
          <w:p>
            <w:pPr>
              <w:spacing w:line="400" w:lineRule="exact"/>
              <w:jc w:val="center"/>
              <w:rPr>
                <w:rFonts w:ascii="仿宋_GB2312" w:cs="Times New Roman"/>
                <w:sz w:val="24"/>
                <w:szCs w:val="24"/>
              </w:rPr>
            </w:pPr>
            <w:r>
              <w:rPr>
                <w:rFonts w:hint="eastAsia" w:ascii="仿宋_GB2312" w:cs="宋体"/>
                <w:sz w:val="24"/>
                <w:szCs w:val="24"/>
              </w:rPr>
              <w:t>姓</w:t>
            </w:r>
            <w:r>
              <w:rPr>
                <w:rFonts w:ascii="仿宋_GB2312" w:cs="仿宋_GB2312"/>
                <w:sz w:val="24"/>
                <w:szCs w:val="24"/>
              </w:rPr>
              <w:t xml:space="preserve"> </w:t>
            </w:r>
            <w:r>
              <w:rPr>
                <w:rFonts w:hint="eastAsia" w:ascii="仿宋_GB2312" w:cs="宋体"/>
                <w:sz w:val="24"/>
                <w:szCs w:val="24"/>
              </w:rPr>
              <w:t>名</w:t>
            </w:r>
          </w:p>
        </w:tc>
        <w:tc>
          <w:tcPr>
            <w:tcW w:w="1263" w:type="dxa"/>
            <w:vAlign w:val="center"/>
          </w:tcPr>
          <w:p>
            <w:pPr>
              <w:spacing w:line="400" w:lineRule="exact"/>
              <w:jc w:val="center"/>
              <w:rPr>
                <w:rFonts w:ascii="仿宋_GB2312" w:cs="Times New Roman"/>
                <w:sz w:val="24"/>
                <w:szCs w:val="24"/>
              </w:rPr>
            </w:pPr>
            <w:r>
              <w:rPr>
                <w:rFonts w:hint="eastAsia" w:ascii="仿宋_GB2312" w:cs="宋体"/>
                <w:sz w:val="24"/>
                <w:szCs w:val="24"/>
              </w:rPr>
              <w:t>工作单位</w:t>
            </w:r>
          </w:p>
        </w:tc>
        <w:tc>
          <w:tcPr>
            <w:tcW w:w="846" w:type="dxa"/>
            <w:vAlign w:val="center"/>
          </w:tcPr>
          <w:p>
            <w:pPr>
              <w:spacing w:line="400" w:lineRule="exact"/>
              <w:jc w:val="center"/>
              <w:rPr>
                <w:rFonts w:ascii="仿宋_GB2312" w:cs="Times New Roman"/>
                <w:sz w:val="24"/>
                <w:szCs w:val="24"/>
              </w:rPr>
            </w:pPr>
            <w:r>
              <w:rPr>
                <w:rFonts w:hint="eastAsia" w:ascii="仿宋_GB2312" w:cs="宋体"/>
                <w:sz w:val="24"/>
                <w:szCs w:val="24"/>
              </w:rPr>
              <w:t>性别</w:t>
            </w:r>
          </w:p>
        </w:tc>
        <w:tc>
          <w:tcPr>
            <w:tcW w:w="773" w:type="dxa"/>
            <w:vAlign w:val="center"/>
          </w:tcPr>
          <w:p>
            <w:pPr>
              <w:spacing w:line="400" w:lineRule="exact"/>
              <w:jc w:val="center"/>
              <w:rPr>
                <w:rFonts w:ascii="仿宋_GB2312" w:cs="Times New Roman"/>
                <w:sz w:val="24"/>
                <w:szCs w:val="24"/>
              </w:rPr>
            </w:pPr>
            <w:r>
              <w:rPr>
                <w:rFonts w:hint="eastAsia" w:ascii="仿宋_GB2312" w:cs="宋体"/>
                <w:sz w:val="24"/>
                <w:szCs w:val="24"/>
              </w:rPr>
              <w:t>年龄</w:t>
            </w:r>
          </w:p>
        </w:tc>
        <w:tc>
          <w:tcPr>
            <w:tcW w:w="1306" w:type="dxa"/>
            <w:vAlign w:val="center"/>
          </w:tcPr>
          <w:p>
            <w:pPr>
              <w:spacing w:line="400" w:lineRule="exact"/>
              <w:jc w:val="center"/>
              <w:rPr>
                <w:rFonts w:ascii="仿宋_GB2312" w:cs="Times New Roman"/>
                <w:sz w:val="24"/>
                <w:szCs w:val="24"/>
              </w:rPr>
            </w:pPr>
            <w:r>
              <w:rPr>
                <w:rFonts w:hint="eastAsia" w:ascii="仿宋_GB2312" w:cs="宋体"/>
                <w:sz w:val="24"/>
                <w:szCs w:val="24"/>
              </w:rPr>
              <w:t>职称</w:t>
            </w:r>
          </w:p>
          <w:p>
            <w:pPr>
              <w:spacing w:line="400" w:lineRule="exact"/>
              <w:jc w:val="center"/>
              <w:rPr>
                <w:rFonts w:ascii="仿宋_GB2312" w:cs="Times New Roman"/>
                <w:sz w:val="24"/>
                <w:szCs w:val="24"/>
              </w:rPr>
            </w:pPr>
            <w:r>
              <w:rPr>
                <w:rFonts w:hint="eastAsia" w:ascii="仿宋_GB2312" w:cs="宋体"/>
                <w:sz w:val="24"/>
                <w:szCs w:val="24"/>
              </w:rPr>
              <w:t>（职务）</w:t>
            </w:r>
          </w:p>
        </w:tc>
        <w:tc>
          <w:tcPr>
            <w:tcW w:w="845" w:type="dxa"/>
            <w:vAlign w:val="center"/>
          </w:tcPr>
          <w:p>
            <w:pPr>
              <w:spacing w:line="400" w:lineRule="exact"/>
              <w:jc w:val="center"/>
              <w:rPr>
                <w:rFonts w:ascii="仿宋_GB2312" w:cs="Times New Roman"/>
                <w:sz w:val="24"/>
                <w:szCs w:val="24"/>
              </w:rPr>
            </w:pPr>
            <w:r>
              <w:rPr>
                <w:rFonts w:hint="eastAsia" w:ascii="仿宋_GB2312" w:cs="宋体"/>
                <w:sz w:val="24"/>
                <w:szCs w:val="24"/>
              </w:rPr>
              <w:t>专业</w:t>
            </w:r>
          </w:p>
        </w:tc>
        <w:tc>
          <w:tcPr>
            <w:tcW w:w="845" w:type="dxa"/>
            <w:vAlign w:val="center"/>
          </w:tcPr>
          <w:p>
            <w:pPr>
              <w:spacing w:line="400" w:lineRule="exact"/>
              <w:jc w:val="center"/>
              <w:rPr>
                <w:rFonts w:ascii="仿宋_GB2312" w:cs="Times New Roman"/>
                <w:sz w:val="24"/>
                <w:szCs w:val="24"/>
              </w:rPr>
            </w:pPr>
            <w:r>
              <w:rPr>
                <w:rFonts w:hint="eastAsia" w:ascii="仿宋_GB2312" w:cs="宋体"/>
                <w:sz w:val="24"/>
                <w:szCs w:val="24"/>
              </w:rPr>
              <w:t>学位</w:t>
            </w:r>
          </w:p>
        </w:tc>
        <w:tc>
          <w:tcPr>
            <w:tcW w:w="1973" w:type="dxa"/>
            <w:vAlign w:val="center"/>
          </w:tcPr>
          <w:p>
            <w:pPr>
              <w:spacing w:line="400" w:lineRule="exact"/>
              <w:jc w:val="center"/>
              <w:rPr>
                <w:rFonts w:ascii="仿宋_GB2312" w:cs="Times New Roman"/>
                <w:sz w:val="24"/>
                <w:szCs w:val="24"/>
              </w:rPr>
            </w:pPr>
            <w:r>
              <w:rPr>
                <w:rFonts w:hint="eastAsia" w:ascii="仿宋_GB2312" w:cs="宋体"/>
                <w:sz w:val="24"/>
                <w:szCs w:val="24"/>
              </w:rPr>
              <w:t>本项目中承担的工作和任务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tcPr>
          <w:p>
            <w:pPr>
              <w:spacing w:line="400" w:lineRule="exact"/>
              <w:rPr>
                <w:rFonts w:ascii="仿宋_GB2312" w:cs="Times New Roman"/>
              </w:rPr>
            </w:pPr>
          </w:p>
        </w:tc>
        <w:tc>
          <w:tcPr>
            <w:tcW w:w="1263" w:type="dxa"/>
          </w:tcPr>
          <w:p>
            <w:pPr>
              <w:spacing w:line="400" w:lineRule="exact"/>
              <w:rPr>
                <w:rFonts w:ascii="仿宋_GB2312" w:cs="Times New Roman"/>
              </w:rPr>
            </w:pPr>
          </w:p>
        </w:tc>
        <w:tc>
          <w:tcPr>
            <w:tcW w:w="84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bl>
    <w:p>
      <w:pPr>
        <w:spacing w:line="500" w:lineRule="exact"/>
        <w:ind w:firstLine="562" w:firstLineChars="200"/>
        <w:rPr>
          <w:rFonts w:ascii="仿宋_GB2312" w:cs="Times New Roman"/>
          <w:sz w:val="28"/>
          <w:szCs w:val="28"/>
        </w:rPr>
      </w:pPr>
      <w:r>
        <w:rPr>
          <w:rFonts w:hint="eastAsia" w:ascii="仿宋_GB2312" w:cs="宋体"/>
          <w:b/>
          <w:bCs/>
          <w:sz w:val="28"/>
          <w:szCs w:val="28"/>
        </w:rPr>
        <w:t>九、经费概算</w:t>
      </w:r>
    </w:p>
    <w:p>
      <w:pPr>
        <w:widowControl/>
        <w:spacing w:line="480" w:lineRule="exact"/>
        <w:jc w:val="left"/>
        <w:rPr>
          <w:rFonts w:ascii="宋体" w:cs="Times New Roman"/>
          <w:sz w:val="28"/>
          <w:szCs w:val="28"/>
        </w:rPr>
      </w:pPr>
      <w:r>
        <w:rPr>
          <w:rFonts w:ascii="仿宋_GB2312" w:cs="仿宋_GB2312"/>
          <w:b/>
          <w:bCs/>
          <w:sz w:val="28"/>
          <w:szCs w:val="28"/>
        </w:rPr>
        <w:t xml:space="preserve"> </w:t>
      </w:r>
      <w:r>
        <w:rPr>
          <w:rFonts w:ascii="仿宋_GB2312" w:cs="仿宋_GB2312"/>
          <w:sz w:val="28"/>
          <w:szCs w:val="28"/>
        </w:rPr>
        <w:t xml:space="preserve">                     </w:t>
      </w:r>
      <w:r>
        <w:rPr>
          <w:rFonts w:hint="eastAsia" w:ascii="仿宋_GB2312" w:cs="宋体"/>
          <w:sz w:val="28"/>
          <w:szCs w:val="28"/>
        </w:rPr>
        <w:t>经费概算表</w:t>
      </w:r>
      <w:r>
        <w:rPr>
          <w:rFonts w:ascii="仿宋_GB2312" w:cs="仿宋_GB2312"/>
          <w:sz w:val="28"/>
          <w:szCs w:val="28"/>
        </w:rPr>
        <w:t xml:space="preserve">                  </w:t>
      </w:r>
      <w:r>
        <w:rPr>
          <w:rFonts w:ascii="宋体" w:hAnsi="宋体" w:cs="宋体"/>
          <w:sz w:val="28"/>
          <w:szCs w:val="28"/>
        </w:rPr>
        <w:t xml:space="preserve"> </w:t>
      </w:r>
      <w:r>
        <w:rPr>
          <w:rFonts w:hint="eastAsia" w:ascii="宋体" w:hAnsi="宋体" w:cs="宋体"/>
          <w:sz w:val="28"/>
          <w:szCs w:val="28"/>
        </w:rPr>
        <w:t>经费单位：万元</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268"/>
        <w:gridCol w:w="1320"/>
        <w:gridCol w:w="528"/>
        <w:gridCol w:w="1910"/>
        <w:gridCol w:w="129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4287" w:type="dxa"/>
            <w:gridSpan w:val="3"/>
            <w:vAlign w:val="center"/>
          </w:tcPr>
          <w:p>
            <w:pPr>
              <w:spacing w:line="480" w:lineRule="exact"/>
              <w:jc w:val="center"/>
              <w:rPr>
                <w:rFonts w:ascii="宋体" w:cs="Times New Roman"/>
                <w:sz w:val="24"/>
                <w:szCs w:val="24"/>
              </w:rPr>
            </w:pPr>
            <w:r>
              <w:rPr>
                <w:rFonts w:hint="eastAsia" w:ascii="宋体" w:hAnsi="宋体" w:cs="宋体"/>
                <w:sz w:val="24"/>
                <w:szCs w:val="24"/>
              </w:rPr>
              <w:t>经费投入预算</w:t>
            </w:r>
          </w:p>
        </w:tc>
        <w:tc>
          <w:tcPr>
            <w:tcW w:w="4955" w:type="dxa"/>
            <w:gridSpan w:val="4"/>
            <w:vAlign w:val="center"/>
          </w:tcPr>
          <w:p>
            <w:pPr>
              <w:spacing w:line="480" w:lineRule="exact"/>
              <w:jc w:val="center"/>
              <w:rPr>
                <w:rFonts w:ascii="宋体" w:cs="Times New Roman"/>
                <w:sz w:val="24"/>
                <w:szCs w:val="24"/>
              </w:rPr>
            </w:pPr>
            <w:r>
              <w:rPr>
                <w:rFonts w:hint="eastAsia" w:ascii="宋体" w:hAnsi="宋体" w:cs="宋体"/>
                <w:sz w:val="24"/>
                <w:szCs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67" w:type="dxa"/>
            <w:gridSpan w:val="2"/>
            <w:vMerge w:val="restart"/>
            <w:vAlign w:val="center"/>
          </w:tcPr>
          <w:p>
            <w:pPr>
              <w:spacing w:line="480" w:lineRule="exact"/>
              <w:jc w:val="center"/>
              <w:rPr>
                <w:rFonts w:ascii="宋体" w:cs="Times New Roman"/>
                <w:sz w:val="24"/>
                <w:szCs w:val="24"/>
              </w:rPr>
            </w:pPr>
            <w:r>
              <w:rPr>
                <w:rFonts w:hint="eastAsia" w:ascii="宋体" w:hAnsi="宋体" w:cs="宋体"/>
                <w:sz w:val="24"/>
                <w:szCs w:val="24"/>
              </w:rPr>
              <w:t>来</w:t>
            </w:r>
            <w:r>
              <w:rPr>
                <w:rFonts w:ascii="宋体" w:hAnsi="宋体" w:cs="宋体"/>
                <w:sz w:val="24"/>
                <w:szCs w:val="24"/>
              </w:rPr>
              <w:t xml:space="preserve">    </w:t>
            </w:r>
            <w:r>
              <w:rPr>
                <w:rFonts w:hint="eastAsia" w:ascii="宋体" w:hAnsi="宋体" w:cs="宋体"/>
                <w:sz w:val="24"/>
                <w:szCs w:val="24"/>
              </w:rPr>
              <w:t>源</w:t>
            </w:r>
          </w:p>
        </w:tc>
        <w:tc>
          <w:tcPr>
            <w:tcW w:w="1320" w:type="dxa"/>
            <w:vMerge w:val="restart"/>
            <w:vAlign w:val="center"/>
          </w:tcPr>
          <w:p>
            <w:pPr>
              <w:spacing w:line="480" w:lineRule="exact"/>
              <w:jc w:val="center"/>
              <w:rPr>
                <w:rFonts w:ascii="宋体" w:cs="Times New Roman"/>
                <w:sz w:val="24"/>
                <w:szCs w:val="24"/>
              </w:rPr>
            </w:pPr>
            <w:r>
              <w:rPr>
                <w:rFonts w:hint="eastAsia" w:ascii="宋体" w:hAnsi="宋体" w:cs="宋体"/>
                <w:sz w:val="24"/>
                <w:szCs w:val="24"/>
              </w:rPr>
              <w:t>预</w:t>
            </w:r>
            <w:r>
              <w:rPr>
                <w:rFonts w:ascii="宋体" w:hAnsi="宋体" w:cs="宋体"/>
                <w:sz w:val="24"/>
                <w:szCs w:val="24"/>
              </w:rPr>
              <w:t xml:space="preserve"> </w:t>
            </w:r>
            <w:r>
              <w:rPr>
                <w:rFonts w:hint="eastAsia" w:ascii="宋体" w:hAnsi="宋体" w:cs="宋体"/>
                <w:sz w:val="24"/>
                <w:szCs w:val="24"/>
              </w:rPr>
              <w:t>算</w:t>
            </w:r>
            <w:r>
              <w:rPr>
                <w:rFonts w:ascii="宋体" w:hAnsi="宋体" w:cs="宋体"/>
                <w:sz w:val="24"/>
                <w:szCs w:val="24"/>
              </w:rPr>
              <w:t xml:space="preserve"> </w:t>
            </w:r>
            <w:r>
              <w:rPr>
                <w:rFonts w:hint="eastAsia" w:ascii="宋体" w:hAnsi="宋体" w:cs="宋体"/>
                <w:sz w:val="24"/>
                <w:szCs w:val="24"/>
              </w:rPr>
              <w:t>数</w:t>
            </w:r>
          </w:p>
        </w:tc>
        <w:tc>
          <w:tcPr>
            <w:tcW w:w="2438" w:type="dxa"/>
            <w:gridSpan w:val="2"/>
            <w:vMerge w:val="restart"/>
            <w:vAlign w:val="center"/>
          </w:tcPr>
          <w:p>
            <w:pPr>
              <w:spacing w:line="480" w:lineRule="exact"/>
              <w:jc w:val="center"/>
              <w:rPr>
                <w:rFonts w:ascii="宋体" w:cs="Times New Roman"/>
                <w:sz w:val="24"/>
                <w:szCs w:val="24"/>
              </w:rPr>
            </w:pPr>
            <w:r>
              <w:rPr>
                <w:rFonts w:hint="eastAsia" w:ascii="宋体" w:hAnsi="宋体" w:cs="宋体"/>
                <w:sz w:val="24"/>
                <w:szCs w:val="24"/>
              </w:rPr>
              <w:t>科</w:t>
            </w:r>
            <w:r>
              <w:rPr>
                <w:rFonts w:ascii="宋体" w:hAnsi="宋体" w:cs="宋体"/>
                <w:sz w:val="24"/>
                <w:szCs w:val="24"/>
              </w:rPr>
              <w:t xml:space="preserve">    </w:t>
            </w:r>
            <w:r>
              <w:rPr>
                <w:rFonts w:hint="eastAsia" w:ascii="宋体" w:hAnsi="宋体" w:cs="宋体"/>
                <w:sz w:val="24"/>
                <w:szCs w:val="24"/>
              </w:rPr>
              <w:t>目</w:t>
            </w:r>
          </w:p>
        </w:tc>
        <w:tc>
          <w:tcPr>
            <w:tcW w:w="251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预</w:t>
            </w:r>
            <w:r>
              <w:rPr>
                <w:rFonts w:ascii="宋体" w:hAnsi="宋体" w:cs="宋体"/>
                <w:sz w:val="24"/>
                <w:szCs w:val="24"/>
              </w:rPr>
              <w:t xml:space="preserve"> </w:t>
            </w:r>
            <w:r>
              <w:rPr>
                <w:rFonts w:hint="eastAsia" w:ascii="宋体" w:hAnsi="宋体" w:cs="宋体"/>
                <w:sz w:val="24"/>
                <w:szCs w:val="24"/>
              </w:rPr>
              <w:t>算</w:t>
            </w:r>
            <w:r>
              <w:rPr>
                <w:rFonts w:ascii="宋体" w:hAnsi="宋体" w:cs="宋体"/>
                <w:sz w:val="24"/>
                <w:szCs w:val="24"/>
              </w:rPr>
              <w:t xml:space="preserve"> </w:t>
            </w:r>
            <w:r>
              <w:rPr>
                <w:rFonts w:hint="eastAsia" w:ascii="宋体" w:hAnsi="宋体" w:cs="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967" w:type="dxa"/>
            <w:gridSpan w:val="2"/>
            <w:vMerge w:val="continue"/>
            <w:vAlign w:val="center"/>
          </w:tcPr>
          <w:p>
            <w:pPr>
              <w:spacing w:line="480" w:lineRule="exact"/>
              <w:jc w:val="center"/>
              <w:rPr>
                <w:rFonts w:ascii="宋体" w:cs="Times New Roman"/>
                <w:sz w:val="24"/>
                <w:szCs w:val="24"/>
              </w:rPr>
            </w:pPr>
          </w:p>
        </w:tc>
        <w:tc>
          <w:tcPr>
            <w:tcW w:w="1320" w:type="dxa"/>
            <w:vMerge w:val="continue"/>
            <w:vAlign w:val="center"/>
          </w:tcPr>
          <w:p>
            <w:pPr>
              <w:spacing w:line="480" w:lineRule="exact"/>
              <w:jc w:val="center"/>
              <w:rPr>
                <w:rFonts w:ascii="宋体" w:cs="Times New Roman"/>
                <w:sz w:val="24"/>
                <w:szCs w:val="24"/>
              </w:rPr>
            </w:pPr>
          </w:p>
        </w:tc>
        <w:tc>
          <w:tcPr>
            <w:tcW w:w="2438" w:type="dxa"/>
            <w:gridSpan w:val="2"/>
            <w:vMerge w:val="continue"/>
            <w:vAlign w:val="center"/>
          </w:tcPr>
          <w:p>
            <w:pPr>
              <w:spacing w:line="480" w:lineRule="exact"/>
              <w:jc w:val="center"/>
              <w:rPr>
                <w:rFonts w:ascii="宋体" w:cs="Times New Roman"/>
                <w:sz w:val="24"/>
                <w:szCs w:val="24"/>
              </w:rPr>
            </w:pPr>
          </w:p>
        </w:tc>
        <w:tc>
          <w:tcPr>
            <w:tcW w:w="1290" w:type="dxa"/>
            <w:vAlign w:val="center"/>
          </w:tcPr>
          <w:p>
            <w:pPr>
              <w:spacing w:line="480" w:lineRule="exact"/>
              <w:jc w:val="center"/>
              <w:rPr>
                <w:rFonts w:ascii="宋体" w:hAnsi="宋体" w:eastAsia="仿宋_GB2312" w:cs="Times New Roman"/>
                <w:sz w:val="24"/>
                <w:szCs w:val="24"/>
              </w:rPr>
            </w:pPr>
            <w:r>
              <w:rPr>
                <w:rFonts w:hint="eastAsia" w:ascii="宋体" w:hAnsi="宋体" w:cs="宋体"/>
                <w:sz w:val="24"/>
                <w:szCs w:val="24"/>
              </w:rPr>
              <w:t>主持单位</w:t>
            </w:r>
          </w:p>
        </w:tc>
        <w:tc>
          <w:tcPr>
            <w:tcW w:w="1227" w:type="dxa"/>
            <w:vAlign w:val="center"/>
          </w:tcPr>
          <w:p>
            <w:pPr>
              <w:spacing w:line="480" w:lineRule="exact"/>
              <w:jc w:val="center"/>
              <w:rPr>
                <w:rFonts w:ascii="宋体" w:cs="Times New Roman"/>
                <w:sz w:val="24"/>
                <w:szCs w:val="24"/>
              </w:rPr>
            </w:pPr>
            <w:r>
              <w:rPr>
                <w:rFonts w:hint="eastAsia" w:ascii="宋体" w:hAnsi="宋体" w:cs="宋体"/>
                <w:sz w:val="24"/>
                <w:szCs w:val="24"/>
              </w:rPr>
              <w:t>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96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省</w:t>
            </w:r>
            <w:r>
              <w:rPr>
                <w:rFonts w:hint="eastAsia" w:ascii="宋体" w:hAnsi="宋体" w:cs="宋体"/>
                <w:sz w:val="24"/>
                <w:szCs w:val="24"/>
                <w:lang w:eastAsia="zh-CN"/>
              </w:rPr>
              <w:t>生态环境科研</w:t>
            </w:r>
            <w:r>
              <w:rPr>
                <w:rFonts w:hint="eastAsia" w:ascii="宋体" w:hAnsi="宋体" w:cs="宋体"/>
                <w:sz w:val="24"/>
                <w:szCs w:val="24"/>
              </w:rPr>
              <w:t>项目经费</w:t>
            </w:r>
          </w:p>
        </w:tc>
        <w:tc>
          <w:tcPr>
            <w:tcW w:w="1320" w:type="dxa"/>
            <w:vAlign w:val="center"/>
          </w:tcPr>
          <w:p>
            <w:pPr>
              <w:spacing w:line="480" w:lineRule="exact"/>
              <w:jc w:val="center"/>
              <w:rPr>
                <w:rFonts w:ascii="宋体" w:cs="Times New Roman"/>
                <w:sz w:val="24"/>
                <w:szCs w:val="24"/>
              </w:rPr>
            </w:pPr>
          </w:p>
        </w:tc>
        <w:tc>
          <w:tcPr>
            <w:tcW w:w="528" w:type="dxa"/>
            <w:vMerge w:val="restart"/>
            <w:vAlign w:val="center"/>
          </w:tcPr>
          <w:p>
            <w:pPr>
              <w:spacing w:line="480" w:lineRule="exact"/>
              <w:jc w:val="center"/>
              <w:rPr>
                <w:rFonts w:ascii="宋体" w:hAnsi="宋体" w:eastAsia="仿宋_GB2312" w:cs="Times New Roman"/>
                <w:sz w:val="24"/>
                <w:szCs w:val="24"/>
              </w:rPr>
            </w:pPr>
            <w:r>
              <w:rPr>
                <w:rFonts w:hint="eastAsia" w:ascii="宋体" w:hAnsi="宋体" w:cs="宋体"/>
                <w:sz w:val="24"/>
                <w:szCs w:val="24"/>
              </w:rPr>
              <w:t>直接费用</w:t>
            </w: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设备费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restart"/>
            <w:vAlign w:val="center"/>
          </w:tcPr>
          <w:p>
            <w:pPr>
              <w:spacing w:line="480" w:lineRule="exact"/>
              <w:jc w:val="center"/>
              <w:rPr>
                <w:rFonts w:ascii="宋体" w:cs="Times New Roman"/>
                <w:sz w:val="24"/>
                <w:szCs w:val="24"/>
              </w:rPr>
            </w:pPr>
            <w:r>
              <w:rPr>
                <w:rFonts w:hint="eastAsia" w:ascii="宋体" w:hAnsi="宋体" w:cs="宋体"/>
                <w:sz w:val="24"/>
                <w:szCs w:val="24"/>
              </w:rPr>
              <w:t>自</w:t>
            </w:r>
          </w:p>
          <w:p>
            <w:pPr>
              <w:spacing w:line="480" w:lineRule="exact"/>
              <w:jc w:val="center"/>
              <w:rPr>
                <w:rFonts w:ascii="宋体" w:cs="Times New Roman"/>
                <w:sz w:val="24"/>
                <w:szCs w:val="24"/>
              </w:rPr>
            </w:pPr>
            <w:r>
              <w:rPr>
                <w:rFonts w:hint="eastAsia" w:ascii="宋体" w:hAnsi="宋体" w:cs="宋体"/>
                <w:sz w:val="24"/>
                <w:szCs w:val="24"/>
              </w:rPr>
              <w:t>筹</w:t>
            </w:r>
          </w:p>
        </w:tc>
        <w:tc>
          <w:tcPr>
            <w:tcW w:w="2268" w:type="dxa"/>
            <w:vAlign w:val="center"/>
          </w:tcPr>
          <w:p>
            <w:pPr>
              <w:spacing w:line="480" w:lineRule="exact"/>
              <w:jc w:val="center"/>
              <w:rPr>
                <w:rFonts w:ascii="宋体" w:cs="Times New Roman"/>
                <w:sz w:val="24"/>
                <w:szCs w:val="24"/>
              </w:rPr>
            </w:pPr>
            <w:r>
              <w:rPr>
                <w:rFonts w:hint="eastAsia" w:ascii="宋体" w:hAnsi="宋体" w:cs="宋体"/>
                <w:sz w:val="24"/>
                <w:szCs w:val="24"/>
              </w:rPr>
              <w:t>银行贷款</w:t>
            </w:r>
          </w:p>
        </w:tc>
        <w:tc>
          <w:tcPr>
            <w:tcW w:w="132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材料费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vAlign w:val="center"/>
          </w:tcPr>
          <w:p>
            <w:pPr>
              <w:spacing w:line="480" w:lineRule="exact"/>
              <w:jc w:val="center"/>
              <w:rPr>
                <w:rFonts w:ascii="宋体" w:cs="Times New Roman"/>
                <w:sz w:val="24"/>
                <w:szCs w:val="24"/>
              </w:rPr>
            </w:pPr>
          </w:p>
        </w:tc>
        <w:tc>
          <w:tcPr>
            <w:tcW w:w="2268" w:type="dxa"/>
            <w:vAlign w:val="center"/>
          </w:tcPr>
          <w:p>
            <w:pPr>
              <w:spacing w:line="480" w:lineRule="exact"/>
              <w:jc w:val="center"/>
              <w:rPr>
                <w:rFonts w:ascii="宋体" w:cs="Times New Roman"/>
                <w:sz w:val="24"/>
                <w:szCs w:val="24"/>
              </w:rPr>
            </w:pPr>
            <w:r>
              <w:rPr>
                <w:rFonts w:hint="eastAsia" w:ascii="宋体" w:hAnsi="宋体" w:cs="宋体"/>
                <w:sz w:val="24"/>
                <w:szCs w:val="24"/>
              </w:rPr>
              <w:t>单位自筹</w:t>
            </w:r>
          </w:p>
        </w:tc>
        <w:tc>
          <w:tcPr>
            <w:tcW w:w="132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测试化验加工费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vAlign w:val="center"/>
          </w:tcPr>
          <w:p>
            <w:pPr>
              <w:spacing w:line="480" w:lineRule="exact"/>
              <w:jc w:val="center"/>
              <w:rPr>
                <w:rFonts w:ascii="宋体" w:cs="Times New Roman"/>
                <w:sz w:val="24"/>
                <w:szCs w:val="24"/>
              </w:rPr>
            </w:pPr>
          </w:p>
        </w:tc>
        <w:tc>
          <w:tcPr>
            <w:tcW w:w="2268" w:type="dxa"/>
            <w:vAlign w:val="center"/>
          </w:tcPr>
          <w:p>
            <w:pPr>
              <w:spacing w:line="480" w:lineRule="exact"/>
              <w:jc w:val="center"/>
              <w:rPr>
                <w:rFonts w:ascii="宋体" w:cs="Times New Roman"/>
                <w:sz w:val="24"/>
                <w:szCs w:val="24"/>
              </w:rPr>
            </w:pPr>
            <w:r>
              <w:rPr>
                <w:rFonts w:hint="eastAsia" w:ascii="宋体" w:hAnsi="宋体" w:cs="宋体"/>
                <w:sz w:val="24"/>
                <w:szCs w:val="24"/>
              </w:rPr>
              <w:t>其</w:t>
            </w:r>
            <w:r>
              <w:rPr>
                <w:rFonts w:ascii="宋体" w:hAnsi="宋体" w:cs="宋体"/>
                <w:sz w:val="24"/>
                <w:szCs w:val="24"/>
              </w:rPr>
              <w:t xml:space="preserve">    </w:t>
            </w:r>
            <w:r>
              <w:rPr>
                <w:rFonts w:hint="eastAsia" w:ascii="宋体" w:hAnsi="宋体" w:cs="宋体"/>
                <w:sz w:val="24"/>
                <w:szCs w:val="24"/>
              </w:rPr>
              <w:t>它</w:t>
            </w:r>
          </w:p>
        </w:tc>
        <w:tc>
          <w:tcPr>
            <w:tcW w:w="132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hAnsi="宋体" w:eastAsia="仿宋_GB2312"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燃料动力费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会议</w:t>
            </w:r>
            <w:r>
              <w:rPr>
                <w:rFonts w:ascii="宋体" w:hAnsi="宋体" w:cs="宋体"/>
                <w:sz w:val="24"/>
                <w:szCs w:val="24"/>
              </w:rPr>
              <w:t>/</w:t>
            </w:r>
            <w:r>
              <w:rPr>
                <w:rFonts w:hint="eastAsia" w:ascii="宋体" w:hAnsi="宋体" w:cs="宋体"/>
                <w:sz w:val="24"/>
                <w:szCs w:val="24"/>
              </w:rPr>
              <w:t>差旅费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出版</w:t>
            </w:r>
            <w:r>
              <w:rPr>
                <w:rFonts w:ascii="宋体" w:hAnsi="宋体" w:cs="宋体"/>
                <w:sz w:val="24"/>
                <w:szCs w:val="24"/>
              </w:rPr>
              <w:t>/</w:t>
            </w:r>
            <w:r>
              <w:rPr>
                <w:rFonts w:hint="eastAsia" w:ascii="宋体" w:hAnsi="宋体" w:cs="宋体"/>
                <w:sz w:val="24"/>
                <w:szCs w:val="24"/>
              </w:rPr>
              <w:t>文献</w:t>
            </w:r>
            <w:r>
              <w:rPr>
                <w:rFonts w:ascii="宋体" w:hAnsi="宋体" w:cs="宋体"/>
                <w:sz w:val="24"/>
                <w:szCs w:val="24"/>
              </w:rPr>
              <w:t>/</w:t>
            </w:r>
            <w:r>
              <w:rPr>
                <w:rFonts w:hint="eastAsia" w:ascii="宋体" w:hAnsi="宋体" w:cs="宋体"/>
                <w:sz w:val="24"/>
                <w:szCs w:val="24"/>
              </w:rPr>
              <w:t>信息传播</w:t>
            </w:r>
            <w:r>
              <w:rPr>
                <w:rFonts w:ascii="宋体" w:hAnsi="宋体" w:cs="宋体"/>
                <w:sz w:val="24"/>
                <w:szCs w:val="24"/>
              </w:rPr>
              <w:t>/</w:t>
            </w:r>
            <w:r>
              <w:rPr>
                <w:rFonts w:hint="eastAsia" w:ascii="宋体" w:hAnsi="宋体" w:cs="宋体"/>
                <w:sz w:val="24"/>
                <w:szCs w:val="24"/>
              </w:rPr>
              <w:t>知识产权事务费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劳务费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tabs>
                <w:tab w:val="center" w:pos="1062"/>
              </w:tabs>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专家咨询费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tabs>
                <w:tab w:val="center" w:pos="1062"/>
              </w:tabs>
              <w:spacing w:line="480" w:lineRule="exact"/>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其它费用</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restart"/>
            <w:vAlign w:val="center"/>
          </w:tcPr>
          <w:p>
            <w:pPr>
              <w:spacing w:line="480" w:lineRule="exact"/>
              <w:jc w:val="center"/>
              <w:rPr>
                <w:rFonts w:ascii="宋体" w:cs="Times New Roman"/>
                <w:sz w:val="24"/>
                <w:szCs w:val="24"/>
              </w:rPr>
            </w:pPr>
            <w:r>
              <w:rPr>
                <w:rFonts w:hint="eastAsia" w:ascii="宋体" w:hAnsi="宋体" w:cs="宋体"/>
                <w:sz w:val="24"/>
                <w:szCs w:val="24"/>
              </w:rPr>
              <w:t>间接费用</w:t>
            </w:r>
          </w:p>
        </w:tc>
        <w:tc>
          <w:tcPr>
            <w:tcW w:w="1910" w:type="dxa"/>
            <w:vAlign w:val="center"/>
          </w:tcPr>
          <w:p>
            <w:pPr>
              <w:spacing w:line="480" w:lineRule="exact"/>
              <w:jc w:val="center"/>
              <w:rPr>
                <w:rFonts w:ascii="宋体" w:cs="Times New Roman"/>
                <w:sz w:val="24"/>
                <w:szCs w:val="24"/>
              </w:rPr>
            </w:pP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jc w:val="center"/>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水、电、气、暖消耗费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jc w:val="center"/>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管理费用</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8"/>
                <w:szCs w:val="28"/>
              </w:rPr>
            </w:pPr>
          </w:p>
        </w:tc>
        <w:tc>
          <w:tcPr>
            <w:tcW w:w="132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jc w:val="center"/>
              <w:rPr>
                <w:rFonts w:ascii="宋体" w:cs="Times New Roman"/>
                <w:sz w:val="24"/>
                <w:szCs w:val="24"/>
              </w:rPr>
            </w:pPr>
          </w:p>
        </w:tc>
        <w:tc>
          <w:tcPr>
            <w:tcW w:w="1910" w:type="dxa"/>
            <w:vAlign w:val="center"/>
          </w:tcPr>
          <w:p>
            <w:pPr>
              <w:spacing w:line="480" w:lineRule="exact"/>
              <w:jc w:val="center"/>
              <w:rPr>
                <w:rFonts w:ascii="宋体" w:cs="Times New Roman"/>
                <w:sz w:val="24"/>
                <w:szCs w:val="24"/>
              </w:rPr>
            </w:pPr>
            <w:r>
              <w:rPr>
                <w:rFonts w:hint="eastAsia" w:ascii="宋体" w:hAnsi="宋体" w:cs="宋体"/>
                <w:sz w:val="24"/>
                <w:szCs w:val="24"/>
              </w:rPr>
              <w:t>绩效支出</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96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计</w:t>
            </w:r>
          </w:p>
        </w:tc>
        <w:tc>
          <w:tcPr>
            <w:tcW w:w="1320" w:type="dxa"/>
            <w:vAlign w:val="center"/>
          </w:tcPr>
          <w:p>
            <w:pPr>
              <w:spacing w:line="480" w:lineRule="exact"/>
              <w:jc w:val="center"/>
              <w:rPr>
                <w:rFonts w:ascii="宋体" w:cs="Times New Roman"/>
                <w:sz w:val="28"/>
                <w:szCs w:val="28"/>
              </w:rPr>
            </w:pPr>
          </w:p>
        </w:tc>
        <w:tc>
          <w:tcPr>
            <w:tcW w:w="2438"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计</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2967" w:type="dxa"/>
            <w:gridSpan w:val="2"/>
            <w:vAlign w:val="center"/>
          </w:tcPr>
          <w:p>
            <w:pPr>
              <w:jc w:val="center"/>
              <w:rPr>
                <w:rFonts w:ascii="宋体" w:cs="Times New Roman"/>
                <w:sz w:val="24"/>
                <w:szCs w:val="24"/>
              </w:rPr>
            </w:pPr>
            <w:r>
              <w:rPr>
                <w:rFonts w:hint="eastAsia" w:ascii="宋体" w:hAnsi="宋体" w:cs="宋体"/>
                <w:sz w:val="24"/>
                <w:szCs w:val="24"/>
              </w:rPr>
              <w:t>备</w:t>
            </w:r>
            <w:r>
              <w:rPr>
                <w:rFonts w:ascii="宋体" w:hAnsi="宋体" w:cs="宋体"/>
                <w:sz w:val="24"/>
                <w:szCs w:val="24"/>
              </w:rPr>
              <w:t xml:space="preserve">  </w:t>
            </w:r>
            <w:r>
              <w:rPr>
                <w:rFonts w:hint="eastAsia" w:ascii="宋体" w:hAnsi="宋体" w:cs="宋体"/>
                <w:sz w:val="24"/>
                <w:szCs w:val="24"/>
              </w:rPr>
              <w:t>注</w:t>
            </w:r>
          </w:p>
        </w:tc>
        <w:tc>
          <w:tcPr>
            <w:tcW w:w="6275" w:type="dxa"/>
            <w:gridSpan w:val="5"/>
            <w:vAlign w:val="center"/>
          </w:tcPr>
          <w:p>
            <w:pPr>
              <w:rPr>
                <w:rFonts w:ascii="宋体" w:cs="Times New Roman"/>
                <w:sz w:val="24"/>
                <w:szCs w:val="24"/>
              </w:rPr>
            </w:pPr>
            <w:r>
              <w:rPr>
                <w:rFonts w:ascii="宋体" w:hAnsi="宋体" w:cs="宋体"/>
                <w:sz w:val="24"/>
                <w:szCs w:val="24"/>
              </w:rPr>
              <w:t>1.</w:t>
            </w:r>
            <w:r>
              <w:rPr>
                <w:rFonts w:hint="eastAsia" w:ascii="宋体" w:hAnsi="宋体" w:cs="宋体"/>
                <w:sz w:val="24"/>
                <w:szCs w:val="24"/>
              </w:rPr>
              <w:t>外协单位不得超过</w:t>
            </w:r>
            <w:r>
              <w:rPr>
                <w:rFonts w:ascii="宋体" w:hAnsi="宋体" w:cs="宋体"/>
                <w:sz w:val="24"/>
                <w:szCs w:val="24"/>
              </w:rPr>
              <w:t>1</w:t>
            </w:r>
            <w:r>
              <w:rPr>
                <w:rFonts w:hint="eastAsia" w:ascii="宋体" w:hAnsi="宋体" w:cs="宋体"/>
                <w:sz w:val="24"/>
                <w:szCs w:val="24"/>
              </w:rPr>
              <w:t>家，协作经费不超过省拨财政经费的</w:t>
            </w:r>
            <w:r>
              <w:rPr>
                <w:rFonts w:ascii="宋体" w:hAnsi="宋体" w:cs="宋体"/>
                <w:sz w:val="24"/>
                <w:szCs w:val="24"/>
              </w:rPr>
              <w:t>40%</w:t>
            </w:r>
            <w:r>
              <w:rPr>
                <w:rFonts w:hint="eastAsia" w:ascii="宋体" w:hAnsi="宋体" w:cs="宋体"/>
                <w:sz w:val="24"/>
                <w:szCs w:val="24"/>
              </w:rPr>
              <w:t>；</w:t>
            </w:r>
          </w:p>
          <w:p>
            <w:pPr>
              <w:widowControl/>
              <w:spacing w:beforeLines="50" w:afterLines="50" w:line="375" w:lineRule="atLeas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科研项目经费不得购买台式电脑、手提电脑、打印机、照像机等通用办公设备，购买的其他固定资产应列入移交。</w:t>
            </w:r>
          </w:p>
        </w:tc>
      </w:tr>
    </w:tbl>
    <w:p>
      <w:pPr>
        <w:widowControl/>
        <w:spacing w:beforeLines="50" w:afterLines="50" w:line="340" w:lineRule="exact"/>
        <w:jc w:val="lef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说明：</w:t>
      </w:r>
      <w:r>
        <w:rPr>
          <w:rFonts w:ascii="宋体" w:hAnsi="宋体" w:cs="宋体"/>
          <w:sz w:val="24"/>
          <w:szCs w:val="24"/>
        </w:rPr>
        <w:t>1.</w:t>
      </w:r>
      <w:r>
        <w:rPr>
          <w:rFonts w:hint="eastAsia" w:ascii="宋体" w:hAnsi="宋体" w:cs="宋体"/>
          <w:sz w:val="24"/>
          <w:szCs w:val="24"/>
        </w:rPr>
        <w:t>直接费用是指在项目研究过程中发生的与之直接相关的费用，具体包括：</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设备费：指在项目研究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）材料费：指在项目研究过程中消耗的各种原材料、辅助材料、低值易耗品等的采购及运输、装卸、整理等费用。</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）测试化验加工费：指在项目研究过程中支付给外单位（包括项目承担单位内部独立经济核算单位）的检验、测试、化验及加工等费用。</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）燃料动力费：指在项目研究开发过程中直接使用的相关仪器设备、科学装置等运行发生的水、电、气、燃料消耗费用等。</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）会议</w:t>
      </w:r>
      <w:r>
        <w:rPr>
          <w:rFonts w:ascii="宋体" w:hAnsi="宋体" w:cs="宋体"/>
          <w:sz w:val="24"/>
          <w:szCs w:val="24"/>
        </w:rPr>
        <w:t>/</w:t>
      </w:r>
      <w:r>
        <w:rPr>
          <w:rFonts w:hint="eastAsia" w:ascii="宋体" w:hAnsi="宋体" w:cs="宋体"/>
          <w:sz w:val="24"/>
          <w:szCs w:val="24"/>
        </w:rPr>
        <w:t>差旅费：是指在项目研究开发过程中发生的差旅、会议费。在编制预算时，本科目支出预算不超过直接费用预算</w:t>
      </w:r>
      <w:r>
        <w:rPr>
          <w:rFonts w:ascii="宋体" w:hAnsi="宋体" w:cs="宋体"/>
          <w:sz w:val="24"/>
          <w:szCs w:val="24"/>
        </w:rPr>
        <w:t>10%</w:t>
      </w:r>
      <w:r>
        <w:rPr>
          <w:rFonts w:hint="eastAsia" w:ascii="宋体" w:hAnsi="宋体" w:cs="宋体"/>
          <w:sz w:val="24"/>
          <w:szCs w:val="24"/>
        </w:rPr>
        <w:t>的，不需要编制测算依据。承担单位和科研人员应当按照实事求是、精简高效、厉行节约的原则，严格执行国家和单位的有关规定，统筹安排使用。</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）出版</w:t>
      </w:r>
      <w:r>
        <w:rPr>
          <w:rFonts w:ascii="宋体" w:hAnsi="宋体" w:cs="宋体"/>
          <w:sz w:val="24"/>
          <w:szCs w:val="24"/>
        </w:rPr>
        <w:t>/</w:t>
      </w:r>
      <w:r>
        <w:rPr>
          <w:rFonts w:hint="eastAsia" w:ascii="宋体" w:hAnsi="宋体" w:cs="宋体"/>
          <w:sz w:val="24"/>
          <w:szCs w:val="24"/>
        </w:rPr>
        <w:t>文献</w:t>
      </w:r>
      <w:r>
        <w:rPr>
          <w:rFonts w:ascii="宋体" w:hAnsi="宋体" w:cs="宋体"/>
          <w:sz w:val="24"/>
          <w:szCs w:val="24"/>
        </w:rPr>
        <w:t>/</w:t>
      </w:r>
      <w:r>
        <w:rPr>
          <w:rFonts w:hint="eastAsia" w:ascii="宋体" w:hAnsi="宋体" w:cs="宋体"/>
          <w:sz w:val="24"/>
          <w:szCs w:val="24"/>
        </w:rPr>
        <w:t>信息传播</w:t>
      </w:r>
      <w:r>
        <w:rPr>
          <w:rFonts w:ascii="宋体" w:hAnsi="宋体" w:cs="宋体"/>
          <w:sz w:val="24"/>
          <w:szCs w:val="24"/>
        </w:rPr>
        <w:t>/</w:t>
      </w:r>
      <w:r>
        <w:rPr>
          <w:rFonts w:hint="eastAsia" w:ascii="宋体" w:hAnsi="宋体" w:cs="宋体"/>
          <w:sz w:val="24"/>
          <w:szCs w:val="24"/>
        </w:rPr>
        <w:t>知识产权事务费：指在项目研究过程中，需要支付的出版费、资料费、专用软件购买费、文献检索费、专业通信费、专利申请及其他知识产权事务等费用。</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劳务费：指在项目研究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）专家咨询费：指在项目研究过程中支付给临时聘请的咨询专家的费用。专家咨询费不得支付给参与项目、课题研究和管理的相关工作人员。专家咨询费标准按照国家有关规定执行。</w:t>
      </w:r>
    </w:p>
    <w:p>
      <w:pPr>
        <w:widowControl/>
        <w:spacing w:beforeLines="50" w:afterLines="50" w:line="3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）其他支出：指在项目研究开发过程中除上述支出范围之外的其他相关支出。其他支出应当在申请预算时详细说明。</w:t>
      </w:r>
    </w:p>
    <w:p>
      <w:pPr>
        <w:widowControl/>
        <w:spacing w:beforeLines="50" w:afterLines="50" w:line="34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间接费用是指项目承担单位在组织实施项目过程中发生的无法在直接费用中列支的相关费用。主要包括：承担单位为项目研究提供的房屋占用，日常水、电、气、暖消耗，有关管理费用的补助支出，以及激励科研人员的绩效支出等。</w:t>
      </w:r>
    </w:p>
    <w:tbl>
      <w:tblPr>
        <w:tblStyle w:val="8"/>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jc w:val="center"/>
        </w:trPr>
        <w:tc>
          <w:tcPr>
            <w:tcW w:w="8928" w:type="dxa"/>
          </w:tcPr>
          <w:p>
            <w:pPr>
              <w:pStyle w:val="3"/>
              <w:ind w:firstLine="0" w:firstLineChars="0"/>
              <w:rPr>
                <w:rFonts w:ascii="宋体" w:hAnsi="宋体" w:eastAsia="宋体" w:cs="Times New Roman"/>
              </w:rPr>
            </w:pPr>
            <w:r>
              <w:rPr>
                <w:rFonts w:hint="eastAsia" w:ascii="宋体" w:hAnsi="宋体" w:eastAsia="宋体" w:cs="宋体"/>
              </w:rPr>
              <w:t>十、申报单位审查及承诺意见</w:t>
            </w:r>
          </w:p>
          <w:p>
            <w:pPr>
              <w:spacing w:line="360" w:lineRule="atLeast"/>
              <w:rPr>
                <w:rFonts w:cs="Times New Roman"/>
                <w:color w:val="000000"/>
                <w:sz w:val="24"/>
                <w:szCs w:val="24"/>
              </w:rPr>
            </w:pPr>
            <w:r>
              <w:rPr>
                <w:rFonts w:hint="eastAsia" w:cs="宋体"/>
                <w:color w:val="000000"/>
                <w:sz w:val="24"/>
                <w:szCs w:val="24"/>
              </w:rPr>
              <w:t>（包括对项目的学术价值、预期交易以及研究方案可行性的评价，以及保证项目完成中给予人员、条件、时间支持的意见。需资金配套的单位应承诺资金配套的来源及落实措施。）</w:t>
            </w: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rPr>
            </w:pPr>
          </w:p>
          <w:p>
            <w:pPr>
              <w:spacing w:line="360" w:lineRule="atLeast"/>
              <w:rPr>
                <w:rFonts w:cs="Times New Roman"/>
                <w:color w:val="000000"/>
                <w:sz w:val="24"/>
                <w:szCs w:val="24"/>
              </w:rPr>
            </w:pPr>
          </w:p>
          <w:p>
            <w:pPr>
              <w:spacing w:line="360" w:lineRule="atLeast"/>
              <w:ind w:left="3360" w:leftChars="1600" w:firstLine="600" w:firstLineChars="250"/>
              <w:rPr>
                <w:rFonts w:cs="Times New Roman"/>
                <w:color w:val="000000"/>
                <w:sz w:val="24"/>
                <w:szCs w:val="24"/>
              </w:rPr>
            </w:pPr>
            <w:r>
              <w:rPr>
                <w:rFonts w:hint="eastAsia" w:cs="宋体"/>
                <w:color w:val="000000"/>
                <w:sz w:val="24"/>
                <w:szCs w:val="24"/>
              </w:rPr>
              <w:t>单位负责人（签章）：　　</w:t>
            </w:r>
          </w:p>
          <w:p>
            <w:pPr>
              <w:spacing w:line="360" w:lineRule="atLeast"/>
              <w:ind w:left="3360" w:leftChars="1600" w:firstLine="720" w:firstLineChars="300"/>
              <w:rPr>
                <w:rFonts w:cs="Times New Roman"/>
                <w:color w:val="000000"/>
                <w:sz w:val="24"/>
                <w:szCs w:val="24"/>
              </w:rPr>
            </w:pPr>
            <w:r>
              <w:rPr>
                <w:rFonts w:hint="eastAsia" w:cs="宋体"/>
                <w:color w:val="000000"/>
                <w:sz w:val="24"/>
                <w:szCs w:val="24"/>
              </w:rPr>
              <w:t>（单位公章）</w:t>
            </w:r>
          </w:p>
          <w:p>
            <w:pPr>
              <w:spacing w:line="360" w:lineRule="atLeast"/>
              <w:ind w:firstLine="5520" w:firstLineChars="2300"/>
              <w:rPr>
                <w:rFonts w:cs="Times New Roman"/>
                <w:color w:val="000000"/>
                <w:sz w:val="24"/>
                <w:szCs w:val="24"/>
              </w:rPr>
            </w:pPr>
            <w:r>
              <w:rPr>
                <w:rFonts w:hint="eastAsia" w:cs="宋体"/>
                <w:color w:val="000000"/>
                <w:sz w:val="24"/>
                <w:szCs w:val="24"/>
              </w:rPr>
              <w:t>年　　月　　日</w:t>
            </w:r>
          </w:p>
          <w:p>
            <w:pPr>
              <w:spacing w:line="360" w:lineRule="atLeast"/>
              <w:ind w:firstLine="3570" w:firstLineChars="1700"/>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jc w:val="center"/>
        </w:trPr>
        <w:tc>
          <w:tcPr>
            <w:tcW w:w="8928" w:type="dxa"/>
          </w:tcPr>
          <w:p>
            <w:pPr>
              <w:pStyle w:val="3"/>
              <w:ind w:firstLine="0" w:firstLineChars="0"/>
              <w:rPr>
                <w:rFonts w:ascii="宋体" w:hAnsi="宋体" w:eastAsia="宋体" w:cs="Times New Roman"/>
              </w:rPr>
            </w:pPr>
            <w:r>
              <w:rPr>
                <w:rFonts w:hint="eastAsia" w:ascii="宋体" w:hAnsi="宋体" w:eastAsia="宋体" w:cs="宋体"/>
                <w:color w:val="000000"/>
              </w:rPr>
              <w:t>十一、</w:t>
            </w:r>
            <w:r>
              <w:rPr>
                <w:rFonts w:hint="eastAsia" w:ascii="宋体" w:hAnsi="宋体" w:eastAsia="宋体" w:cs="宋体"/>
              </w:rPr>
              <w:t>申报项目合作单位审查意见</w:t>
            </w:r>
            <w:r>
              <w:rPr>
                <w:rFonts w:hint="eastAsia" w:ascii="宋体" w:hAnsi="宋体" w:eastAsia="宋体" w:cs="宋体"/>
                <w:color w:val="000000"/>
              </w:rPr>
              <w:t>：</w:t>
            </w: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120" w:lineRule="atLeast"/>
              <w:rPr>
                <w:rFonts w:cs="Times New Roman"/>
                <w:color w:val="000000"/>
              </w:rPr>
            </w:pPr>
          </w:p>
          <w:p>
            <w:pPr>
              <w:spacing w:line="360" w:lineRule="atLeast"/>
              <w:ind w:firstLine="4440" w:firstLineChars="1850"/>
              <w:rPr>
                <w:rFonts w:cs="Times New Roman"/>
                <w:color w:val="000000"/>
                <w:sz w:val="24"/>
                <w:szCs w:val="24"/>
              </w:rPr>
            </w:pPr>
            <w:r>
              <w:rPr>
                <w:rFonts w:hint="eastAsia" w:cs="宋体"/>
                <w:color w:val="000000"/>
                <w:sz w:val="24"/>
                <w:szCs w:val="24"/>
              </w:rPr>
              <w:t>单位负责人（签章）：　　　　　　　</w:t>
            </w:r>
          </w:p>
          <w:p>
            <w:pPr>
              <w:spacing w:line="360" w:lineRule="atLeast"/>
              <w:ind w:firstLine="4560" w:firstLineChars="1900"/>
              <w:rPr>
                <w:rFonts w:cs="Times New Roman"/>
                <w:color w:val="000000"/>
                <w:sz w:val="24"/>
                <w:szCs w:val="24"/>
              </w:rPr>
            </w:pPr>
            <w:r>
              <w:rPr>
                <w:rFonts w:hint="eastAsia" w:cs="宋体"/>
                <w:color w:val="000000"/>
                <w:sz w:val="24"/>
                <w:szCs w:val="24"/>
              </w:rPr>
              <w:t>（单位公章）</w:t>
            </w:r>
          </w:p>
          <w:p>
            <w:pPr>
              <w:spacing w:line="120" w:lineRule="atLeast"/>
              <w:ind w:firstLine="5520" w:firstLineChars="2300"/>
              <w:rPr>
                <w:rFonts w:cs="Times New Roman"/>
                <w:color w:val="000000"/>
              </w:rPr>
            </w:pPr>
            <w:r>
              <w:rPr>
                <w:rFonts w:hint="eastAsia" w:cs="宋体"/>
                <w:color w:val="000000"/>
                <w:sz w:val="24"/>
                <w:szCs w:val="24"/>
              </w:rPr>
              <w:t>年　　月　　日</w:t>
            </w:r>
          </w:p>
        </w:tc>
      </w:tr>
    </w:tbl>
    <w:p>
      <w:pPr>
        <w:spacing w:line="500" w:lineRule="exact"/>
        <w:ind w:firstLine="688" w:firstLineChars="245"/>
        <w:rPr>
          <w:rFonts w:ascii="仿宋_GB2312" w:cs="Times New Roman"/>
          <w:b/>
          <w:bCs/>
          <w:sz w:val="28"/>
          <w:szCs w:val="28"/>
        </w:rPr>
      </w:pPr>
    </w:p>
    <w:p>
      <w:pPr>
        <w:spacing w:line="500" w:lineRule="exact"/>
        <w:ind w:firstLine="688" w:firstLineChars="245"/>
        <w:rPr>
          <w:rFonts w:ascii="仿宋_GB2312" w:cs="Times New Roman"/>
          <w:sz w:val="28"/>
          <w:szCs w:val="28"/>
        </w:rPr>
      </w:pPr>
      <w:r>
        <w:rPr>
          <w:rFonts w:hint="eastAsia" w:ascii="仿宋_GB2312" w:cs="宋体"/>
          <w:b/>
          <w:bCs/>
          <w:sz w:val="28"/>
          <w:szCs w:val="28"/>
        </w:rPr>
        <w:t>十二、专家评估意见</w:t>
      </w:r>
    </w:p>
    <w:tbl>
      <w:tblPr>
        <w:tblStyle w:val="8"/>
        <w:tblpPr w:leftFromText="180" w:rightFromText="180" w:vertAnchor="text" w:horzAnchor="margin" w:tblpXSpec="center" w:tblpY="18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trPr>
        <w:tc>
          <w:tcPr>
            <w:tcW w:w="8928" w:type="dxa"/>
          </w:tcPr>
          <w:p>
            <w:pPr>
              <w:spacing w:line="500" w:lineRule="exact"/>
              <w:rPr>
                <w:rFonts w:ascii="仿宋_GB2312" w:cs="Times New Roman"/>
                <w:sz w:val="24"/>
                <w:szCs w:val="24"/>
              </w:rPr>
            </w:pPr>
            <w:r>
              <w:rPr>
                <w:rFonts w:hint="eastAsia" w:ascii="仿宋_GB2312" w:cs="宋体"/>
                <w:sz w:val="24"/>
                <w:szCs w:val="24"/>
              </w:rPr>
              <w:t>专家评估意见：</w:t>
            </w:r>
          </w:p>
          <w:p>
            <w:pPr>
              <w:spacing w:line="500" w:lineRule="exact"/>
              <w:rPr>
                <w:rFonts w:ascii="仿宋_GB2312" w:cs="仿宋_GB2312"/>
                <w:sz w:val="28"/>
                <w:szCs w:val="28"/>
              </w:rPr>
            </w:pPr>
            <w:r>
              <w:rPr>
                <w:rFonts w:ascii="仿宋_GB2312" w:cs="仿宋_GB2312"/>
                <w:sz w:val="28"/>
                <w:szCs w:val="28"/>
              </w:rPr>
              <w:t xml:space="preserve">  </w:t>
            </w: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4920" w:firstLineChars="2050"/>
              <w:rPr>
                <w:rFonts w:ascii="仿宋_GB2312" w:cs="Times New Roman"/>
                <w:sz w:val="24"/>
                <w:szCs w:val="24"/>
              </w:rPr>
            </w:pPr>
            <w:r>
              <w:rPr>
                <w:rFonts w:hint="eastAsia" w:ascii="仿宋_GB2312" w:cs="宋体"/>
                <w:sz w:val="24"/>
                <w:szCs w:val="24"/>
              </w:rPr>
              <w:t>专家组：</w:t>
            </w:r>
          </w:p>
          <w:p>
            <w:pPr>
              <w:spacing w:line="500" w:lineRule="exact"/>
              <w:ind w:firstLine="5421" w:firstLineChars="2259"/>
              <w:rPr>
                <w:rFonts w:ascii="仿宋_GB2312" w:cs="Times New Roman"/>
                <w:sz w:val="28"/>
                <w:szCs w:val="28"/>
              </w:rPr>
            </w:pP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tc>
      </w:tr>
    </w:tbl>
    <w:p>
      <w:pPr>
        <w:spacing w:line="500" w:lineRule="exact"/>
        <w:ind w:firstLine="562" w:firstLineChars="200"/>
        <w:rPr>
          <w:rFonts w:ascii="仿宋_GB2312" w:cs="Times New Roman"/>
          <w:sz w:val="28"/>
          <w:szCs w:val="28"/>
        </w:rPr>
      </w:pPr>
      <w:r>
        <w:rPr>
          <w:rFonts w:hint="eastAsia" w:ascii="仿宋_GB2312" w:cs="宋体"/>
          <w:b/>
          <w:bCs/>
          <w:sz w:val="28"/>
          <w:szCs w:val="28"/>
        </w:rPr>
        <w:t>十三、省</w:t>
      </w:r>
      <w:r>
        <w:rPr>
          <w:rFonts w:hint="eastAsia" w:ascii="仿宋_GB2312" w:cs="宋体"/>
          <w:b/>
          <w:bCs/>
          <w:sz w:val="28"/>
          <w:szCs w:val="28"/>
          <w:lang w:eastAsia="zh-CN"/>
        </w:rPr>
        <w:t>生态环境厅</w:t>
      </w:r>
      <w:r>
        <w:rPr>
          <w:rFonts w:hint="eastAsia" w:ascii="仿宋_GB2312" w:cs="宋体"/>
          <w:b/>
          <w:bCs/>
          <w:sz w:val="28"/>
          <w:szCs w:val="28"/>
        </w:rPr>
        <w:t>部门意见</w:t>
      </w:r>
    </w:p>
    <w:tbl>
      <w:tblPr>
        <w:tblStyle w:val="8"/>
        <w:tblpPr w:leftFromText="180" w:rightFromText="180" w:vertAnchor="text" w:horzAnchor="margin" w:tblpXSpec="center" w:tblpY="18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8928" w:type="dxa"/>
          </w:tcPr>
          <w:p>
            <w:pPr>
              <w:spacing w:line="500" w:lineRule="exact"/>
              <w:rPr>
                <w:rFonts w:ascii="仿宋_GB2312" w:cs="Times New Roman"/>
                <w:sz w:val="24"/>
                <w:szCs w:val="24"/>
              </w:rPr>
            </w:pPr>
            <w:r>
              <w:rPr>
                <w:rFonts w:hint="eastAsia" w:ascii="仿宋_GB2312" w:cs="宋体"/>
                <w:sz w:val="24"/>
                <w:szCs w:val="24"/>
              </w:rPr>
              <w:t>省</w:t>
            </w:r>
            <w:r>
              <w:rPr>
                <w:rFonts w:hint="eastAsia" w:ascii="仿宋_GB2312" w:cs="宋体"/>
                <w:sz w:val="24"/>
                <w:szCs w:val="24"/>
                <w:lang w:eastAsia="zh-CN"/>
              </w:rPr>
              <w:t>生态环境厅</w:t>
            </w:r>
            <w:r>
              <w:rPr>
                <w:rFonts w:hint="eastAsia" w:ascii="仿宋_GB2312" w:cs="宋体"/>
                <w:sz w:val="24"/>
                <w:szCs w:val="24"/>
              </w:rPr>
              <w:t>部门意见</w:t>
            </w:r>
          </w:p>
          <w:p>
            <w:pPr>
              <w:spacing w:line="500" w:lineRule="exact"/>
              <w:rPr>
                <w:rFonts w:ascii="仿宋_GB2312" w:cs="仿宋_GB2312"/>
                <w:sz w:val="24"/>
                <w:szCs w:val="24"/>
              </w:rPr>
            </w:pPr>
            <w:r>
              <w:rPr>
                <w:rFonts w:ascii="仿宋_GB2312" w:cs="仿宋_GB2312"/>
                <w:sz w:val="24"/>
                <w:szCs w:val="24"/>
              </w:rPr>
              <w:t xml:space="preserve"> </w:t>
            </w: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6445" w:firstLineChars="2302"/>
              <w:rPr>
                <w:rFonts w:ascii="仿宋_GB2312" w:cs="Times New Roman"/>
                <w:sz w:val="28"/>
                <w:szCs w:val="28"/>
              </w:rPr>
            </w:pPr>
          </w:p>
          <w:p>
            <w:pPr>
              <w:spacing w:line="500" w:lineRule="exact"/>
              <w:ind w:firstLine="4900" w:firstLineChars="1750"/>
              <w:rPr>
                <w:rFonts w:ascii="仿宋_GB2312" w:cs="Times New Roman"/>
                <w:sz w:val="28"/>
                <w:szCs w:val="28"/>
              </w:rPr>
            </w:pPr>
          </w:p>
          <w:p>
            <w:pPr>
              <w:spacing w:line="500" w:lineRule="exact"/>
              <w:ind w:firstLine="4900" w:firstLineChars="1750"/>
              <w:rPr>
                <w:rFonts w:ascii="仿宋_GB2312" w:cs="Times New Roman"/>
                <w:sz w:val="28"/>
                <w:szCs w:val="28"/>
              </w:rPr>
            </w:pPr>
          </w:p>
          <w:p>
            <w:pPr>
              <w:spacing w:line="500" w:lineRule="exact"/>
              <w:ind w:firstLine="4200" w:firstLineChars="1750"/>
              <w:rPr>
                <w:rFonts w:ascii="仿宋_GB2312" w:cs="Times New Roman"/>
                <w:sz w:val="24"/>
                <w:szCs w:val="24"/>
              </w:rPr>
            </w:pPr>
          </w:p>
          <w:p>
            <w:pPr>
              <w:spacing w:line="500" w:lineRule="exact"/>
              <w:ind w:firstLine="5520" w:firstLineChars="2300"/>
              <w:rPr>
                <w:rFonts w:ascii="仿宋_GB2312" w:cs="Times New Roman"/>
                <w:sz w:val="24"/>
                <w:szCs w:val="24"/>
              </w:rPr>
            </w:pPr>
            <w:r>
              <w:rPr>
                <w:rFonts w:hint="eastAsia" w:ascii="仿宋_GB2312" w:cs="宋体"/>
                <w:sz w:val="24"/>
                <w:szCs w:val="24"/>
              </w:rPr>
              <w:t>部门负责人：</w:t>
            </w:r>
          </w:p>
          <w:p>
            <w:pPr>
              <w:spacing w:line="500" w:lineRule="exact"/>
              <w:ind w:firstLine="5661" w:firstLineChars="2359"/>
              <w:rPr>
                <w:rFonts w:ascii="仿宋_GB2312" w:cs="Times New Roman"/>
                <w:sz w:val="28"/>
                <w:szCs w:val="28"/>
              </w:rPr>
            </w:pP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tc>
      </w:tr>
    </w:tbl>
    <w:p>
      <w:pPr>
        <w:spacing w:line="360" w:lineRule="auto"/>
        <w:rPr>
          <w:rFonts w:ascii="仿宋_GB2312" w:hAnsi="宋体" w:eastAsia="仿宋_GB2312" w:cs="仿宋_GB2312"/>
          <w:color w:val="000000"/>
          <w:kern w:val="0"/>
          <w:sz w:val="32"/>
          <w:szCs w:val="32"/>
          <w:u w:val="single"/>
        </w:rPr>
      </w:pPr>
      <w:r>
        <w:rPr>
          <w:rFonts w:hint="eastAsia" w:ascii="方正小标宋_GBK" w:hAnsi="Courier New" w:eastAsia="方正小标宋_GBK" w:cs="方正小标宋_GBK"/>
          <w:sz w:val="32"/>
          <w:szCs w:val="32"/>
        </w:rPr>
        <w:br w:type="page"/>
      </w:r>
      <w:r>
        <w:rPr>
          <w:rFonts w:hint="eastAsia" w:ascii="方正小标宋_GBK" w:hAnsi="Courier New" w:eastAsia="方正小标宋_GBK" w:cs="方正小标宋_GBK"/>
          <w:sz w:val="32"/>
          <w:szCs w:val="32"/>
          <w:lang w:eastAsia="zh-CN"/>
        </w:rPr>
        <w:t>　　</w:t>
      </w:r>
      <w:r>
        <w:rPr>
          <w:rFonts w:ascii="方正小标宋_GBK" w:hAnsi="Courier New" w:eastAsia="方正小标宋_GBK" w:cs="方正小标宋_GBK"/>
          <w:sz w:val="32"/>
          <w:szCs w:val="32"/>
        </w:rPr>
        <w:t xml:space="preserve">                          </w:t>
      </w:r>
      <w:r>
        <w:rPr>
          <w:rFonts w:hint="eastAsia" w:ascii="仿宋_GB2312" w:hAnsi="宋体" w:eastAsia="仿宋_GB2312" w:cs="仿宋_GB2312"/>
          <w:color w:val="000000"/>
          <w:kern w:val="0"/>
          <w:sz w:val="32"/>
          <w:szCs w:val="32"/>
        </w:rPr>
        <w:t>合同编号</w:t>
      </w:r>
      <w:r>
        <w:rPr>
          <w:rFonts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u w:val="single"/>
        </w:rPr>
        <w:t xml:space="preserve">                 </w:t>
      </w:r>
    </w:p>
    <w:p>
      <w:pPr>
        <w:widowControl/>
        <w:spacing w:before="100" w:beforeAutospacing="1" w:after="100" w:afterAutospacing="1" w:line="285" w:lineRule="atLeast"/>
        <w:jc w:val="distribute"/>
        <w:rPr>
          <w:rFonts w:ascii="仿宋_GB2312" w:hAnsi="宋体" w:eastAsia="仿宋_GB2312" w:cs="Times New Roman"/>
          <w:b/>
          <w:bCs/>
          <w:color w:val="000000"/>
          <w:kern w:val="0"/>
          <w:sz w:val="46"/>
          <w:szCs w:val="46"/>
          <w:u w:val="single"/>
        </w:rPr>
      </w:pPr>
    </w:p>
    <w:p>
      <w:pPr>
        <w:widowControl/>
        <w:spacing w:before="100" w:beforeAutospacing="1" w:after="100" w:afterAutospacing="1" w:line="285" w:lineRule="atLeast"/>
        <w:ind w:right="-53" w:rightChars="-25"/>
        <w:jc w:val="center"/>
        <w:rPr>
          <w:rFonts w:ascii="黑体" w:hAnsi="宋体" w:eastAsia="黑体" w:cs="Times New Roman"/>
          <w:b/>
          <w:bCs/>
          <w:color w:val="000000"/>
          <w:kern w:val="0"/>
          <w:sz w:val="44"/>
          <w:szCs w:val="44"/>
        </w:rPr>
      </w:pPr>
      <w:r>
        <w:rPr>
          <w:rFonts w:hint="eastAsia" w:ascii="黑体" w:hAnsi="宋体" w:eastAsia="黑体" w:cs="黑体"/>
          <w:b/>
          <w:bCs/>
          <w:color w:val="333333"/>
          <w:kern w:val="36"/>
          <w:sz w:val="44"/>
          <w:szCs w:val="44"/>
        </w:rPr>
        <w:t>安徽省</w:t>
      </w:r>
      <w:r>
        <w:rPr>
          <w:rFonts w:hint="eastAsia" w:ascii="黑体" w:hAnsi="宋体" w:eastAsia="黑体" w:cs="黑体"/>
          <w:b/>
          <w:bCs/>
          <w:color w:val="333333"/>
          <w:kern w:val="36"/>
          <w:sz w:val="44"/>
          <w:szCs w:val="44"/>
          <w:lang w:val="en-US" w:eastAsia="zh-CN"/>
        </w:rPr>
        <w:t>生态环境</w:t>
      </w:r>
      <w:r>
        <w:rPr>
          <w:rFonts w:hint="eastAsia" w:ascii="黑体" w:hAnsi="宋体" w:eastAsia="黑体" w:cs="黑体"/>
          <w:b/>
          <w:bCs/>
          <w:color w:val="333333"/>
          <w:kern w:val="36"/>
          <w:sz w:val="44"/>
          <w:szCs w:val="44"/>
        </w:rPr>
        <w:t>科研项目</w:t>
      </w:r>
      <w:r>
        <w:rPr>
          <w:rFonts w:hint="eastAsia" w:ascii="黑体" w:hAnsi="Batang" w:eastAsia="黑体" w:cs="黑体"/>
          <w:b/>
          <w:bCs/>
          <w:color w:val="000000"/>
          <w:kern w:val="0"/>
          <w:sz w:val="44"/>
          <w:szCs w:val="44"/>
          <w:lang w:eastAsia="zh-CN"/>
        </w:rPr>
        <w:t>任务</w:t>
      </w:r>
      <w:r>
        <w:rPr>
          <w:rFonts w:hint="eastAsia" w:ascii="黑体" w:hAnsi="宋体" w:eastAsia="黑体" w:cs="黑体"/>
          <w:b/>
          <w:bCs/>
          <w:color w:val="000000"/>
          <w:kern w:val="0"/>
          <w:sz w:val="44"/>
          <w:szCs w:val="44"/>
        </w:rPr>
        <w:t>书</w:t>
      </w:r>
    </w:p>
    <w:p>
      <w:pPr>
        <w:widowControl/>
        <w:spacing w:before="100" w:beforeAutospacing="1" w:after="100" w:afterAutospacing="1" w:line="285" w:lineRule="atLeast"/>
        <w:jc w:val="distribute"/>
        <w:rPr>
          <w:rFonts w:ascii="仿宋_GB2312" w:hAnsi="宋体" w:eastAsia="仿宋_GB2312" w:cs="Times New Roman"/>
          <w:color w:val="000000"/>
          <w:kern w:val="0"/>
          <w:sz w:val="32"/>
          <w:szCs w:val="32"/>
        </w:rPr>
      </w:pPr>
    </w:p>
    <w:p>
      <w:pPr>
        <w:widowControl/>
        <w:spacing w:before="100" w:beforeAutospacing="1" w:after="100" w:afterAutospacing="1" w:line="285" w:lineRule="atLeast"/>
        <w:jc w:val="distribute"/>
        <w:rPr>
          <w:rFonts w:ascii="仿宋_GB2312" w:hAnsi="宋体" w:eastAsia="仿宋_GB2312" w:cs="Times New Roman"/>
          <w:color w:val="000000"/>
          <w:kern w:val="0"/>
          <w:sz w:val="32"/>
          <w:szCs w:val="32"/>
        </w:rPr>
      </w:pP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项</w:t>
      </w:r>
      <w:r>
        <w:rPr>
          <w:rFonts w:ascii="宋体" w:hAnsi="宋体" w:cs="宋体"/>
          <w:color w:val="000000"/>
          <w:kern w:val="0"/>
          <w:sz w:val="30"/>
          <w:szCs w:val="30"/>
        </w:rPr>
        <w:t xml:space="preserve">  </w:t>
      </w:r>
      <w:r>
        <w:rPr>
          <w:rFonts w:hint="eastAsia" w:ascii="宋体" w:hAnsi="宋体" w:cs="宋体"/>
          <w:color w:val="000000"/>
          <w:kern w:val="0"/>
          <w:sz w:val="30"/>
          <w:szCs w:val="30"/>
        </w:rPr>
        <w:t>目</w:t>
      </w:r>
      <w:r>
        <w:rPr>
          <w:rFonts w:ascii="宋体" w:hAnsi="宋体" w:cs="宋体"/>
          <w:color w:val="000000"/>
          <w:kern w:val="0"/>
          <w:sz w:val="30"/>
          <w:szCs w:val="30"/>
        </w:rPr>
        <w:t xml:space="preserve"> </w:t>
      </w:r>
      <w:r>
        <w:rPr>
          <w:rFonts w:hint="eastAsia" w:ascii="宋体" w:hAnsi="宋体" w:cs="宋体"/>
          <w:color w:val="000000"/>
          <w:kern w:val="0"/>
          <w:sz w:val="30"/>
          <w:szCs w:val="30"/>
        </w:rPr>
        <w:t>名</w:t>
      </w:r>
      <w:r>
        <w:rPr>
          <w:rFonts w:ascii="宋体" w:hAnsi="宋体" w:cs="宋体"/>
          <w:color w:val="000000"/>
          <w:kern w:val="0"/>
          <w:sz w:val="30"/>
          <w:szCs w:val="30"/>
        </w:rPr>
        <w:t xml:space="preserve">  </w:t>
      </w:r>
      <w:r>
        <w:rPr>
          <w:rFonts w:hint="eastAsia" w:ascii="宋体" w:hAnsi="宋体" w:cs="宋体"/>
          <w:color w:val="000000"/>
          <w:kern w:val="0"/>
          <w:sz w:val="30"/>
          <w:szCs w:val="30"/>
        </w:rPr>
        <w:t>称</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管理部门</w:t>
      </w:r>
      <w:r>
        <w:rPr>
          <w:rFonts w:ascii="宋体" w:hAnsi="宋体" w:cs="宋体"/>
          <w:color w:val="000000"/>
          <w:kern w:val="0"/>
          <w:sz w:val="30"/>
          <w:szCs w:val="30"/>
        </w:rPr>
        <w:t>(</w:t>
      </w:r>
      <w:r>
        <w:rPr>
          <w:rFonts w:hint="eastAsia" w:ascii="宋体" w:hAnsi="宋体" w:cs="宋体"/>
          <w:color w:val="000000"/>
          <w:kern w:val="0"/>
          <w:sz w:val="30"/>
          <w:szCs w:val="30"/>
        </w:rPr>
        <w:t>甲方</w:t>
      </w:r>
      <w:r>
        <w:rPr>
          <w:rFonts w:ascii="宋体" w:hAnsi="宋体" w:cs="宋体"/>
          <w:color w:val="000000"/>
          <w:kern w:val="0"/>
          <w:sz w:val="30"/>
          <w:szCs w:val="30"/>
        </w:rPr>
        <w:t>):</w:t>
      </w:r>
      <w:r>
        <w:rPr>
          <w:rFonts w:ascii="宋体" w:hAnsi="宋体" w:cs="宋体"/>
          <w:color w:val="000000"/>
          <w:spacing w:val="-40"/>
          <w:kern w:val="0"/>
          <w:sz w:val="30"/>
          <w:szCs w:val="30"/>
          <w:u w:val="single"/>
        </w:rPr>
        <w:t xml:space="preserve">               </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甲</w:t>
      </w:r>
      <w:r>
        <w:rPr>
          <w:rFonts w:ascii="宋体" w:hAnsi="宋体" w:cs="宋体"/>
          <w:color w:val="000000"/>
          <w:kern w:val="0"/>
          <w:sz w:val="30"/>
          <w:szCs w:val="30"/>
        </w:rPr>
        <w:t xml:space="preserve"> </w:t>
      </w:r>
      <w:r>
        <w:rPr>
          <w:rFonts w:hint="eastAsia" w:ascii="宋体" w:hAnsi="宋体" w:cs="宋体"/>
          <w:color w:val="000000"/>
          <w:kern w:val="0"/>
          <w:sz w:val="30"/>
          <w:szCs w:val="30"/>
        </w:rPr>
        <w:t>方</w:t>
      </w:r>
      <w:r>
        <w:rPr>
          <w:rFonts w:ascii="宋体" w:hAnsi="宋体" w:cs="宋体"/>
          <w:color w:val="000000"/>
          <w:kern w:val="0"/>
          <w:sz w:val="30"/>
          <w:szCs w:val="30"/>
        </w:rPr>
        <w:t xml:space="preserve"> </w:t>
      </w:r>
      <w:r>
        <w:rPr>
          <w:rFonts w:hint="eastAsia" w:ascii="宋体" w:hAnsi="宋体" w:cs="宋体"/>
          <w:color w:val="000000"/>
          <w:kern w:val="0"/>
          <w:sz w:val="30"/>
          <w:szCs w:val="30"/>
        </w:rPr>
        <w:t>负</w:t>
      </w:r>
      <w:r>
        <w:rPr>
          <w:rFonts w:ascii="宋体" w:hAnsi="宋体" w:cs="宋体"/>
          <w:color w:val="000000"/>
          <w:kern w:val="0"/>
          <w:sz w:val="30"/>
          <w:szCs w:val="30"/>
        </w:rPr>
        <w:t xml:space="preserve"> </w:t>
      </w:r>
      <w:r>
        <w:rPr>
          <w:rFonts w:hint="eastAsia" w:ascii="宋体" w:hAnsi="宋体" w:cs="宋体"/>
          <w:color w:val="000000"/>
          <w:kern w:val="0"/>
          <w:sz w:val="30"/>
          <w:szCs w:val="30"/>
        </w:rPr>
        <w:t>责</w:t>
      </w:r>
      <w:r>
        <w:rPr>
          <w:rFonts w:ascii="宋体" w:hAnsi="宋体" w:cs="宋体"/>
          <w:color w:val="000000"/>
          <w:kern w:val="0"/>
          <w:sz w:val="30"/>
          <w:szCs w:val="30"/>
        </w:rPr>
        <w:t xml:space="preserve"> </w:t>
      </w:r>
      <w:r>
        <w:rPr>
          <w:rFonts w:hint="eastAsia" w:ascii="宋体" w:hAnsi="宋体" w:cs="宋体"/>
          <w:color w:val="000000"/>
          <w:kern w:val="0"/>
          <w:sz w:val="30"/>
          <w:szCs w:val="30"/>
        </w:rPr>
        <w:t>人</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承担单位</w:t>
      </w:r>
      <w:r>
        <w:rPr>
          <w:rFonts w:ascii="宋体" w:hAnsi="宋体" w:cs="宋体"/>
          <w:color w:val="000000"/>
          <w:kern w:val="0"/>
          <w:sz w:val="30"/>
          <w:szCs w:val="30"/>
        </w:rPr>
        <w:t>(</w:t>
      </w:r>
      <w:r>
        <w:rPr>
          <w:rFonts w:hint="eastAsia" w:ascii="宋体" w:hAnsi="宋体" w:cs="宋体"/>
          <w:color w:val="000000"/>
          <w:kern w:val="0"/>
          <w:sz w:val="30"/>
          <w:szCs w:val="30"/>
        </w:rPr>
        <w:t>乙方</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乙</w:t>
      </w:r>
      <w:r>
        <w:rPr>
          <w:rFonts w:ascii="宋体" w:hAnsi="宋体" w:cs="宋体"/>
          <w:color w:val="000000"/>
          <w:kern w:val="0"/>
          <w:sz w:val="30"/>
          <w:szCs w:val="30"/>
        </w:rPr>
        <w:t xml:space="preserve"> </w:t>
      </w:r>
      <w:r>
        <w:rPr>
          <w:rFonts w:hint="eastAsia" w:ascii="宋体" w:hAnsi="宋体" w:cs="宋体"/>
          <w:color w:val="000000"/>
          <w:kern w:val="0"/>
          <w:sz w:val="30"/>
          <w:szCs w:val="30"/>
        </w:rPr>
        <w:t>方</w:t>
      </w:r>
      <w:r>
        <w:rPr>
          <w:rFonts w:ascii="宋体" w:hAnsi="宋体" w:cs="宋体"/>
          <w:color w:val="000000"/>
          <w:kern w:val="0"/>
          <w:sz w:val="30"/>
          <w:szCs w:val="30"/>
        </w:rPr>
        <w:t xml:space="preserve"> </w:t>
      </w:r>
      <w:r>
        <w:rPr>
          <w:rFonts w:hint="eastAsia" w:ascii="宋体" w:hAnsi="宋体" w:cs="宋体"/>
          <w:color w:val="000000"/>
          <w:kern w:val="0"/>
          <w:sz w:val="30"/>
          <w:szCs w:val="30"/>
        </w:rPr>
        <w:t>负</w:t>
      </w:r>
      <w:r>
        <w:rPr>
          <w:rFonts w:ascii="宋体" w:hAnsi="宋体" w:cs="宋体"/>
          <w:color w:val="000000"/>
          <w:kern w:val="0"/>
          <w:sz w:val="30"/>
          <w:szCs w:val="30"/>
        </w:rPr>
        <w:t xml:space="preserve"> </w:t>
      </w:r>
      <w:r>
        <w:rPr>
          <w:rFonts w:hint="eastAsia" w:ascii="宋体" w:hAnsi="宋体" w:cs="宋体"/>
          <w:color w:val="000000"/>
          <w:kern w:val="0"/>
          <w:sz w:val="30"/>
          <w:szCs w:val="30"/>
        </w:rPr>
        <w:t>责</w:t>
      </w:r>
      <w:r>
        <w:rPr>
          <w:rFonts w:ascii="宋体" w:hAnsi="宋体" w:cs="宋体"/>
          <w:color w:val="000000"/>
          <w:kern w:val="0"/>
          <w:sz w:val="30"/>
          <w:szCs w:val="30"/>
        </w:rPr>
        <w:t xml:space="preserve"> </w:t>
      </w:r>
      <w:r>
        <w:rPr>
          <w:rFonts w:hint="eastAsia" w:ascii="宋体" w:hAnsi="宋体" w:cs="宋体"/>
          <w:color w:val="000000"/>
          <w:kern w:val="0"/>
          <w:sz w:val="30"/>
          <w:szCs w:val="30"/>
        </w:rPr>
        <w:t>人</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项</w:t>
      </w:r>
      <w:r>
        <w:rPr>
          <w:rFonts w:ascii="宋体" w:hAnsi="宋体" w:cs="宋体"/>
          <w:color w:val="000000"/>
          <w:kern w:val="0"/>
          <w:sz w:val="30"/>
          <w:szCs w:val="30"/>
        </w:rPr>
        <w:t xml:space="preserve"> </w:t>
      </w:r>
      <w:r>
        <w:rPr>
          <w:rFonts w:hint="eastAsia" w:ascii="宋体" w:hAnsi="宋体" w:cs="宋体"/>
          <w:color w:val="000000"/>
          <w:kern w:val="0"/>
          <w:sz w:val="30"/>
          <w:szCs w:val="30"/>
        </w:rPr>
        <w:t>目</w:t>
      </w:r>
      <w:r>
        <w:rPr>
          <w:rFonts w:ascii="宋体" w:hAnsi="宋体" w:cs="宋体"/>
          <w:color w:val="000000"/>
          <w:kern w:val="0"/>
          <w:sz w:val="30"/>
          <w:szCs w:val="30"/>
        </w:rPr>
        <w:t xml:space="preserve"> </w:t>
      </w:r>
      <w:r>
        <w:rPr>
          <w:rFonts w:hint="eastAsia" w:ascii="宋体" w:hAnsi="宋体" w:cs="宋体"/>
          <w:color w:val="000000"/>
          <w:kern w:val="0"/>
          <w:sz w:val="30"/>
          <w:szCs w:val="30"/>
        </w:rPr>
        <w:t>负</w:t>
      </w:r>
      <w:r>
        <w:rPr>
          <w:rFonts w:ascii="宋体" w:hAnsi="宋体" w:cs="宋体"/>
          <w:color w:val="000000"/>
          <w:kern w:val="0"/>
          <w:sz w:val="30"/>
          <w:szCs w:val="30"/>
        </w:rPr>
        <w:t xml:space="preserve"> </w:t>
      </w:r>
      <w:r>
        <w:rPr>
          <w:rFonts w:hint="eastAsia" w:ascii="宋体" w:hAnsi="宋体" w:cs="宋体"/>
          <w:color w:val="000000"/>
          <w:kern w:val="0"/>
          <w:sz w:val="30"/>
          <w:szCs w:val="30"/>
        </w:rPr>
        <w:t>责</w:t>
      </w:r>
      <w:r>
        <w:rPr>
          <w:rFonts w:ascii="宋体" w:hAnsi="宋体" w:cs="宋体"/>
          <w:color w:val="000000"/>
          <w:kern w:val="0"/>
          <w:sz w:val="30"/>
          <w:szCs w:val="30"/>
        </w:rPr>
        <w:t xml:space="preserve"> </w:t>
      </w:r>
      <w:r>
        <w:rPr>
          <w:rFonts w:hint="eastAsia" w:ascii="宋体" w:hAnsi="宋体" w:cs="宋体"/>
          <w:color w:val="000000"/>
          <w:kern w:val="0"/>
          <w:sz w:val="30"/>
          <w:szCs w:val="30"/>
        </w:rPr>
        <w:t>人</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720" w:lineRule="exact"/>
        <w:ind w:firstLine="450" w:firstLineChars="150"/>
        <w:jc w:val="left"/>
        <w:rPr>
          <w:rFonts w:ascii="宋体" w:hAnsi="宋体" w:cs="宋体"/>
          <w:color w:val="000000"/>
          <w:kern w:val="0"/>
          <w:sz w:val="30"/>
          <w:szCs w:val="30"/>
          <w:u w:val="single"/>
        </w:rPr>
      </w:pPr>
      <w:r>
        <w:rPr>
          <w:rFonts w:hint="eastAsia" w:ascii="宋体" w:hAnsi="宋体" w:cs="宋体"/>
          <w:color w:val="000000"/>
          <w:kern w:val="0"/>
          <w:sz w:val="30"/>
          <w:szCs w:val="30"/>
        </w:rPr>
        <w:t>联</w:t>
      </w:r>
      <w:r>
        <w:rPr>
          <w:rFonts w:ascii="宋体" w:hAnsi="宋体" w:cs="宋体"/>
          <w:color w:val="000000"/>
          <w:kern w:val="0"/>
          <w:sz w:val="30"/>
          <w:szCs w:val="30"/>
        </w:rPr>
        <w:t xml:space="preserve">  </w:t>
      </w:r>
      <w:r>
        <w:rPr>
          <w:rFonts w:hint="eastAsia" w:ascii="宋体" w:hAnsi="宋体" w:cs="宋体"/>
          <w:color w:val="000000"/>
          <w:kern w:val="0"/>
          <w:sz w:val="30"/>
          <w:szCs w:val="30"/>
        </w:rPr>
        <w:t>系</w:t>
      </w:r>
      <w:r>
        <w:rPr>
          <w:rFonts w:ascii="宋体" w:hAnsi="宋体" w:cs="宋体"/>
          <w:color w:val="000000"/>
          <w:kern w:val="0"/>
          <w:sz w:val="30"/>
          <w:szCs w:val="30"/>
        </w:rPr>
        <w:t xml:space="preserve">  </w:t>
      </w:r>
      <w:r>
        <w:rPr>
          <w:rFonts w:hint="eastAsia" w:ascii="宋体" w:hAnsi="宋体" w:cs="宋体"/>
          <w:color w:val="000000"/>
          <w:kern w:val="0"/>
          <w:sz w:val="30"/>
          <w:szCs w:val="30"/>
        </w:rPr>
        <w:t>电</w:t>
      </w:r>
      <w:r>
        <w:rPr>
          <w:rFonts w:ascii="宋体" w:hAnsi="宋体" w:cs="宋体"/>
          <w:color w:val="000000"/>
          <w:kern w:val="0"/>
          <w:sz w:val="30"/>
          <w:szCs w:val="30"/>
        </w:rPr>
        <w:t xml:space="preserve">  </w:t>
      </w:r>
      <w:r>
        <w:rPr>
          <w:rFonts w:hint="eastAsia" w:ascii="宋体" w:hAnsi="宋体" w:cs="宋体"/>
          <w:color w:val="000000"/>
          <w:kern w:val="0"/>
          <w:sz w:val="30"/>
          <w:szCs w:val="30"/>
        </w:rPr>
        <w:t>话</w:t>
      </w:r>
      <w:r>
        <w:rPr>
          <w:rFonts w:ascii="宋体" w:hAnsi="宋体" w:cs="宋体"/>
          <w:color w:val="000000"/>
          <w:kern w:val="0"/>
          <w:sz w:val="30"/>
          <w:szCs w:val="30"/>
        </w:rPr>
        <w:t>:</w:t>
      </w:r>
      <w:r>
        <w:rPr>
          <w:rFonts w:ascii="宋体" w:hAnsi="宋体" w:cs="宋体"/>
          <w:color w:val="000000"/>
          <w:kern w:val="0"/>
          <w:sz w:val="30"/>
          <w:szCs w:val="30"/>
          <w:u w:val="single"/>
        </w:rPr>
        <w:t xml:space="preserve">                 </w:t>
      </w:r>
      <w:r>
        <w:rPr>
          <w:rFonts w:hint="eastAsia" w:ascii="宋体" w:hAnsi="宋体" w:cs="宋体"/>
          <w:color w:val="000000"/>
          <w:kern w:val="0"/>
          <w:sz w:val="30"/>
          <w:szCs w:val="30"/>
        </w:rPr>
        <w:t>传真</w:t>
      </w:r>
      <w:r>
        <w:rPr>
          <w:rFonts w:ascii="宋体" w:hAnsi="宋体" w:cs="宋体"/>
          <w:color w:val="000000"/>
          <w:kern w:val="0"/>
          <w:sz w:val="30"/>
          <w:szCs w:val="30"/>
        </w:rPr>
        <w:t>:</w:t>
      </w:r>
      <w:r>
        <w:rPr>
          <w:rFonts w:ascii="宋体" w:hAnsi="宋体" w:cs="宋体"/>
          <w:color w:val="000000"/>
          <w:kern w:val="0"/>
          <w:sz w:val="30"/>
          <w:szCs w:val="30"/>
          <w:u w:val="single"/>
        </w:rPr>
        <w:t xml:space="preserve">             </w:t>
      </w:r>
    </w:p>
    <w:p>
      <w:pPr>
        <w:widowControl/>
        <w:spacing w:line="500" w:lineRule="exact"/>
        <w:ind w:firstLine="450" w:firstLineChars="150"/>
        <w:jc w:val="left"/>
        <w:rPr>
          <w:rFonts w:ascii="仿宋_GB2312" w:hAnsi="宋体" w:eastAsia="仿宋_GB2312" w:cs="Times New Roman"/>
          <w:color w:val="000000"/>
          <w:kern w:val="0"/>
          <w:sz w:val="30"/>
          <w:szCs w:val="30"/>
          <w:u w:val="single"/>
        </w:rPr>
      </w:pPr>
    </w:p>
    <w:p>
      <w:pPr>
        <w:widowControl/>
        <w:spacing w:line="500" w:lineRule="exact"/>
        <w:ind w:firstLine="450" w:firstLineChars="150"/>
        <w:jc w:val="left"/>
        <w:rPr>
          <w:rFonts w:ascii="仿宋_GB2312" w:hAnsi="宋体" w:eastAsia="仿宋_GB2312" w:cs="Times New Roman"/>
          <w:color w:val="000000"/>
          <w:kern w:val="0"/>
          <w:sz w:val="30"/>
          <w:szCs w:val="30"/>
          <w:u w:val="single"/>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安徽省</w:t>
      </w:r>
      <w:r>
        <w:rPr>
          <w:rFonts w:hint="eastAsia" w:ascii="楷体_GB2312" w:hAnsi="楷体_GB2312" w:eastAsia="楷体_GB2312" w:cs="楷体_GB2312"/>
          <w:sz w:val="32"/>
          <w:szCs w:val="32"/>
          <w:lang w:eastAsia="zh-CN"/>
        </w:rPr>
        <w:t>生态环境厅</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二〇</w:t>
      </w:r>
      <w:r>
        <w:rPr>
          <w:rFonts w:hint="eastAsia" w:ascii="楷体_GB2312" w:hAnsi="楷体_GB2312" w:eastAsia="楷体_GB2312" w:cs="楷体_GB2312"/>
          <w:sz w:val="32"/>
          <w:szCs w:val="32"/>
          <w:lang w:eastAsia="zh-CN"/>
        </w:rPr>
        <w:t>二三</w:t>
      </w:r>
      <w:r>
        <w:rPr>
          <w:rFonts w:hint="eastAsia" w:ascii="楷体_GB2312" w:hAnsi="楷体_GB2312" w:eastAsia="楷体_GB2312" w:cs="楷体_GB2312"/>
          <w:sz w:val="32"/>
          <w:szCs w:val="32"/>
        </w:rPr>
        <w:t>年制</w:t>
      </w:r>
    </w:p>
    <w:p>
      <w:pPr>
        <w:widowControl/>
        <w:spacing w:before="100" w:beforeAutospacing="1" w:after="100" w:afterAutospacing="1" w:line="600" w:lineRule="exact"/>
        <w:ind w:firstLine="504" w:firstLineChars="18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为推动安徽省</w:t>
      </w:r>
      <w:r>
        <w:rPr>
          <w:rFonts w:hint="eastAsia" w:ascii="仿宋_GB2312" w:hAnsi="宋体" w:eastAsia="仿宋_GB2312" w:cs="仿宋_GB2312"/>
          <w:color w:val="000000"/>
          <w:kern w:val="0"/>
          <w:sz w:val="28"/>
          <w:szCs w:val="28"/>
          <w:lang w:val="en-US" w:eastAsia="zh-CN"/>
        </w:rPr>
        <w:t>生态环境产业</w:t>
      </w:r>
      <w:r>
        <w:rPr>
          <w:rFonts w:hint="eastAsia" w:ascii="仿宋_GB2312" w:hAnsi="宋体" w:eastAsia="仿宋_GB2312" w:cs="仿宋_GB2312"/>
          <w:color w:val="000000"/>
          <w:kern w:val="0"/>
          <w:sz w:val="28"/>
          <w:szCs w:val="28"/>
        </w:rPr>
        <w:t>发展，按照《安徽省</w:t>
      </w:r>
      <w:r>
        <w:rPr>
          <w:rFonts w:hint="eastAsia" w:ascii="仿宋_GB2312" w:hAnsi="宋体" w:eastAsia="仿宋_GB2312" w:cs="仿宋_GB2312"/>
          <w:color w:val="000000"/>
          <w:kern w:val="0"/>
          <w:sz w:val="28"/>
          <w:szCs w:val="28"/>
          <w:lang w:val="en-US" w:eastAsia="zh-CN"/>
        </w:rPr>
        <w:t>生态环境</w:t>
      </w:r>
      <w:r>
        <w:rPr>
          <w:rFonts w:hint="eastAsia" w:ascii="仿宋_GB2312" w:hAnsi="宋体" w:eastAsia="仿宋_GB2312" w:cs="仿宋_GB2312"/>
          <w:color w:val="000000"/>
          <w:kern w:val="0"/>
          <w:sz w:val="28"/>
          <w:szCs w:val="28"/>
        </w:rPr>
        <w:t>科研项目及资金管理办法》的有关规定，甲方委托乙方承担上述项目任务，在充分协商的基础上，就该项目任务的有关事宜，签订本合同。</w:t>
      </w:r>
    </w:p>
    <w:tbl>
      <w:tblPr>
        <w:tblStyle w:val="8"/>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一、项目起止时间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28"/>
                <w:szCs w:val="28"/>
              </w:rPr>
            </w:pPr>
          </w:p>
          <w:p>
            <w:pPr>
              <w:widowControl/>
              <w:spacing w:before="100" w:beforeAutospacing="1" w:after="100" w:afterAutospacing="1" w:line="600" w:lineRule="exact"/>
              <w:jc w:val="left"/>
              <w:rPr>
                <w:rFonts w:ascii="黑体" w:hAnsi="宋体" w:eastAsia="黑体" w:cs="Times New Roman"/>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二、项目任务的主要目标及阶段性目标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9288" w:type="dxa"/>
          </w:tcPr>
          <w:p>
            <w:pPr>
              <w:widowControl/>
              <w:spacing w:before="100" w:beforeAutospacing="1" w:after="100" w:afterAutospacing="1" w:line="600" w:lineRule="exact"/>
              <w:jc w:val="left"/>
              <w:rPr>
                <w:rFonts w:ascii="仿宋_GB2312" w:hAnsi="宋体"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三、项目任务的主要工作内容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9288" w:type="dxa"/>
          </w:tcPr>
          <w:p>
            <w:pPr>
              <w:widowControl/>
              <w:spacing w:before="100" w:beforeAutospacing="1" w:after="100" w:afterAutospacing="1" w:line="600" w:lineRule="exact"/>
              <w:jc w:val="left"/>
              <w:rPr>
                <w:rFonts w:ascii="仿宋_GB2312" w:hAnsi="宋体" w:eastAsia="仿宋_GB2312"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9288" w:type="dxa"/>
          </w:tcPr>
          <w:p>
            <w:pPr>
              <w:widowControl/>
              <w:spacing w:before="100" w:beforeAutospacing="1" w:after="100" w:afterAutospacing="1" w:line="600" w:lineRule="exact"/>
              <w:jc w:val="left"/>
              <w:rPr>
                <w:rFonts w:ascii="宋体" w:cs="Times New Roman"/>
                <w:color w:val="000000"/>
                <w:kern w:val="0"/>
                <w:sz w:val="30"/>
                <w:szCs w:val="30"/>
              </w:rPr>
            </w:pPr>
            <w:r>
              <w:rPr>
                <w:rFonts w:hint="eastAsia" w:ascii="黑体" w:hAnsi="宋体" w:eastAsia="黑体" w:cs="黑体"/>
                <w:b/>
                <w:bCs/>
                <w:color w:val="000000"/>
                <w:kern w:val="0"/>
                <w:sz w:val="28"/>
                <w:szCs w:val="28"/>
              </w:rPr>
              <w:t>四、项目任务的验收内容和考核指标</w:t>
            </w:r>
            <w:r>
              <w:rPr>
                <w:rFonts w:hint="eastAsia" w:ascii="宋体" w:hAnsi="宋体" w:cs="宋体"/>
                <w:color w:val="000000"/>
                <w:kern w:val="0"/>
                <w:sz w:val="22"/>
                <w:szCs w:val="22"/>
              </w:rPr>
              <w:t>（应达到的主要指标和水平，应完成的主要任务，应提供的主要成果等）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trPr>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288" w:type="dxa"/>
          </w:tcPr>
          <w:p>
            <w:pPr>
              <w:widowControl/>
              <w:spacing w:before="100" w:beforeAutospacing="1" w:after="100" w:afterAutospacing="1" w:line="600" w:lineRule="exact"/>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五、项目任务的参与单位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288" w:type="dxa"/>
          </w:tcPr>
          <w:p>
            <w:pPr>
              <w:widowControl/>
              <w:spacing w:before="100" w:beforeAutospacing="1" w:after="100" w:afterAutospacing="1" w:line="600" w:lineRule="exact"/>
              <w:jc w:val="left"/>
              <w:rPr>
                <w:rFonts w:ascii="仿宋_GB2312" w:hAnsi="宋体" w:eastAsia="仿宋_GB2312" w:cs="Times New Roman"/>
                <w:color w:val="000000"/>
                <w:kern w:val="0"/>
                <w:sz w:val="30"/>
                <w:szCs w:val="30"/>
              </w:rPr>
            </w:pPr>
          </w:p>
          <w:p>
            <w:pPr>
              <w:widowControl/>
              <w:spacing w:before="100" w:beforeAutospacing="1" w:after="100" w:afterAutospacing="1" w:line="600" w:lineRule="exact"/>
              <w:jc w:val="left"/>
              <w:rPr>
                <w:rFonts w:ascii="仿宋_GB2312" w:hAnsi="宋体" w:eastAsia="仿宋_GB2312" w:cs="Times New Roman"/>
                <w:color w:val="000000"/>
                <w:kern w:val="0"/>
                <w:sz w:val="30"/>
                <w:szCs w:val="30"/>
              </w:rPr>
            </w:pPr>
          </w:p>
          <w:p>
            <w:pPr>
              <w:widowControl/>
              <w:spacing w:before="100" w:beforeAutospacing="1" w:after="100" w:afterAutospacing="1" w:line="600" w:lineRule="exact"/>
              <w:jc w:val="left"/>
              <w:rPr>
                <w:rFonts w:ascii="仿宋_GB2312" w:hAnsi="宋体" w:eastAsia="仿宋_GB2312" w:cs="Times New Roman"/>
                <w:color w:val="000000"/>
                <w:kern w:val="0"/>
                <w:sz w:val="30"/>
                <w:szCs w:val="30"/>
              </w:rPr>
            </w:pPr>
          </w:p>
        </w:tc>
      </w:tr>
    </w:tbl>
    <w:p>
      <w:pPr>
        <w:widowControl/>
        <w:spacing w:before="100" w:beforeAutospacing="1" w:after="100" w:afterAutospacing="1" w:line="600" w:lineRule="exact"/>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六、主要研究人员</w:t>
      </w:r>
    </w:p>
    <w:tbl>
      <w:tblPr>
        <w:tblStyle w:val="8"/>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95"/>
        <w:gridCol w:w="816"/>
        <w:gridCol w:w="773"/>
        <w:gridCol w:w="1306"/>
        <w:gridCol w:w="845"/>
        <w:gridCol w:w="84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134" w:type="dxa"/>
            <w:vAlign w:val="center"/>
          </w:tcPr>
          <w:p>
            <w:pPr>
              <w:spacing w:line="400" w:lineRule="exact"/>
              <w:jc w:val="center"/>
              <w:rPr>
                <w:rFonts w:ascii="仿宋_GB2312" w:cs="Times New Roman"/>
                <w:sz w:val="24"/>
                <w:szCs w:val="24"/>
              </w:rPr>
            </w:pPr>
            <w:r>
              <w:rPr>
                <w:rFonts w:hint="eastAsia" w:ascii="仿宋_GB2312" w:cs="宋体"/>
                <w:sz w:val="24"/>
                <w:szCs w:val="24"/>
              </w:rPr>
              <w:t>姓</w:t>
            </w:r>
            <w:r>
              <w:rPr>
                <w:rFonts w:ascii="仿宋_GB2312" w:cs="仿宋_GB2312"/>
                <w:sz w:val="24"/>
                <w:szCs w:val="24"/>
              </w:rPr>
              <w:t xml:space="preserve"> </w:t>
            </w:r>
            <w:r>
              <w:rPr>
                <w:rFonts w:hint="eastAsia" w:ascii="仿宋_GB2312" w:cs="宋体"/>
                <w:sz w:val="24"/>
                <w:szCs w:val="24"/>
              </w:rPr>
              <w:t>名</w:t>
            </w:r>
          </w:p>
        </w:tc>
        <w:tc>
          <w:tcPr>
            <w:tcW w:w="1395" w:type="dxa"/>
            <w:vAlign w:val="center"/>
          </w:tcPr>
          <w:p>
            <w:pPr>
              <w:spacing w:line="400" w:lineRule="exact"/>
              <w:jc w:val="center"/>
              <w:rPr>
                <w:rFonts w:ascii="仿宋_GB2312" w:cs="Times New Roman"/>
                <w:sz w:val="24"/>
                <w:szCs w:val="24"/>
              </w:rPr>
            </w:pPr>
            <w:r>
              <w:rPr>
                <w:rFonts w:hint="eastAsia" w:ascii="仿宋_GB2312" w:cs="宋体"/>
                <w:sz w:val="24"/>
                <w:szCs w:val="24"/>
              </w:rPr>
              <w:t>工作单位</w:t>
            </w:r>
          </w:p>
        </w:tc>
        <w:tc>
          <w:tcPr>
            <w:tcW w:w="816" w:type="dxa"/>
            <w:vAlign w:val="center"/>
          </w:tcPr>
          <w:p>
            <w:pPr>
              <w:spacing w:line="400" w:lineRule="exact"/>
              <w:jc w:val="center"/>
              <w:rPr>
                <w:rFonts w:ascii="仿宋_GB2312" w:cs="Times New Roman"/>
                <w:sz w:val="24"/>
                <w:szCs w:val="24"/>
              </w:rPr>
            </w:pPr>
            <w:r>
              <w:rPr>
                <w:rFonts w:hint="eastAsia" w:ascii="仿宋_GB2312" w:cs="宋体"/>
                <w:sz w:val="24"/>
                <w:szCs w:val="24"/>
              </w:rPr>
              <w:t>性别</w:t>
            </w:r>
          </w:p>
        </w:tc>
        <w:tc>
          <w:tcPr>
            <w:tcW w:w="773" w:type="dxa"/>
            <w:vAlign w:val="center"/>
          </w:tcPr>
          <w:p>
            <w:pPr>
              <w:spacing w:line="400" w:lineRule="exact"/>
              <w:jc w:val="center"/>
              <w:rPr>
                <w:rFonts w:ascii="仿宋_GB2312" w:cs="Times New Roman"/>
                <w:sz w:val="24"/>
                <w:szCs w:val="24"/>
              </w:rPr>
            </w:pPr>
            <w:r>
              <w:rPr>
                <w:rFonts w:hint="eastAsia" w:ascii="仿宋_GB2312" w:cs="宋体"/>
                <w:sz w:val="24"/>
                <w:szCs w:val="24"/>
              </w:rPr>
              <w:t>年龄</w:t>
            </w:r>
          </w:p>
        </w:tc>
        <w:tc>
          <w:tcPr>
            <w:tcW w:w="1306" w:type="dxa"/>
            <w:vAlign w:val="center"/>
          </w:tcPr>
          <w:p>
            <w:pPr>
              <w:spacing w:line="400" w:lineRule="exact"/>
              <w:jc w:val="center"/>
              <w:rPr>
                <w:rFonts w:ascii="仿宋_GB2312" w:cs="Times New Roman"/>
                <w:sz w:val="24"/>
                <w:szCs w:val="24"/>
              </w:rPr>
            </w:pPr>
            <w:r>
              <w:rPr>
                <w:rFonts w:hint="eastAsia" w:ascii="仿宋_GB2312" w:cs="宋体"/>
                <w:sz w:val="24"/>
                <w:szCs w:val="24"/>
              </w:rPr>
              <w:t>职称</w:t>
            </w:r>
          </w:p>
          <w:p>
            <w:pPr>
              <w:spacing w:line="400" w:lineRule="exact"/>
              <w:jc w:val="center"/>
              <w:rPr>
                <w:rFonts w:ascii="仿宋_GB2312" w:cs="Times New Roman"/>
                <w:sz w:val="24"/>
                <w:szCs w:val="24"/>
              </w:rPr>
            </w:pPr>
            <w:r>
              <w:rPr>
                <w:rFonts w:hint="eastAsia" w:ascii="仿宋_GB2312" w:cs="宋体"/>
                <w:sz w:val="24"/>
                <w:szCs w:val="24"/>
              </w:rPr>
              <w:t>（职务）</w:t>
            </w:r>
          </w:p>
        </w:tc>
        <w:tc>
          <w:tcPr>
            <w:tcW w:w="845" w:type="dxa"/>
            <w:vAlign w:val="center"/>
          </w:tcPr>
          <w:p>
            <w:pPr>
              <w:spacing w:line="400" w:lineRule="exact"/>
              <w:jc w:val="center"/>
              <w:rPr>
                <w:rFonts w:ascii="仿宋_GB2312" w:cs="Times New Roman"/>
                <w:sz w:val="24"/>
                <w:szCs w:val="24"/>
              </w:rPr>
            </w:pPr>
            <w:r>
              <w:rPr>
                <w:rFonts w:hint="eastAsia" w:ascii="仿宋_GB2312" w:cs="宋体"/>
                <w:sz w:val="24"/>
                <w:szCs w:val="24"/>
              </w:rPr>
              <w:t>专业</w:t>
            </w:r>
          </w:p>
        </w:tc>
        <w:tc>
          <w:tcPr>
            <w:tcW w:w="845" w:type="dxa"/>
            <w:vAlign w:val="center"/>
          </w:tcPr>
          <w:p>
            <w:pPr>
              <w:spacing w:line="400" w:lineRule="exact"/>
              <w:jc w:val="center"/>
              <w:rPr>
                <w:rFonts w:ascii="仿宋_GB2312" w:cs="Times New Roman"/>
                <w:sz w:val="24"/>
                <w:szCs w:val="24"/>
              </w:rPr>
            </w:pPr>
            <w:r>
              <w:rPr>
                <w:rFonts w:hint="eastAsia" w:ascii="仿宋_GB2312" w:cs="宋体"/>
                <w:sz w:val="24"/>
                <w:szCs w:val="24"/>
              </w:rPr>
              <w:t>学位</w:t>
            </w:r>
          </w:p>
        </w:tc>
        <w:tc>
          <w:tcPr>
            <w:tcW w:w="1973" w:type="dxa"/>
            <w:vAlign w:val="center"/>
          </w:tcPr>
          <w:p>
            <w:pPr>
              <w:spacing w:line="400" w:lineRule="exact"/>
              <w:jc w:val="center"/>
              <w:rPr>
                <w:rFonts w:ascii="仿宋_GB2312" w:cs="Times New Roman"/>
                <w:sz w:val="24"/>
                <w:szCs w:val="24"/>
              </w:rPr>
            </w:pPr>
            <w:r>
              <w:rPr>
                <w:rFonts w:hint="eastAsia" w:ascii="仿宋_GB2312" w:cs="宋体"/>
                <w:sz w:val="24"/>
                <w:szCs w:val="24"/>
              </w:rPr>
              <w:t>本项目中承担的工作和任务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34" w:type="dxa"/>
          </w:tcPr>
          <w:p>
            <w:pPr>
              <w:spacing w:line="400" w:lineRule="exact"/>
              <w:rPr>
                <w:rFonts w:ascii="仿宋_GB2312" w:cs="Times New Roman"/>
              </w:rPr>
            </w:pPr>
          </w:p>
        </w:tc>
        <w:tc>
          <w:tcPr>
            <w:tcW w:w="1395" w:type="dxa"/>
          </w:tcPr>
          <w:p>
            <w:pPr>
              <w:spacing w:line="400" w:lineRule="exact"/>
              <w:rPr>
                <w:rFonts w:ascii="仿宋_GB2312" w:cs="Times New Roman"/>
              </w:rPr>
            </w:pPr>
          </w:p>
        </w:tc>
        <w:tc>
          <w:tcPr>
            <w:tcW w:w="816" w:type="dxa"/>
          </w:tcPr>
          <w:p>
            <w:pPr>
              <w:spacing w:line="400" w:lineRule="exact"/>
              <w:rPr>
                <w:rFonts w:ascii="仿宋_GB2312" w:cs="Times New Roman"/>
              </w:rPr>
            </w:pPr>
          </w:p>
        </w:tc>
        <w:tc>
          <w:tcPr>
            <w:tcW w:w="773" w:type="dxa"/>
          </w:tcPr>
          <w:p>
            <w:pPr>
              <w:spacing w:line="400" w:lineRule="exact"/>
              <w:rPr>
                <w:rFonts w:ascii="仿宋_GB2312" w:cs="Times New Roman"/>
              </w:rPr>
            </w:pPr>
          </w:p>
        </w:tc>
        <w:tc>
          <w:tcPr>
            <w:tcW w:w="1306"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845" w:type="dxa"/>
          </w:tcPr>
          <w:p>
            <w:pPr>
              <w:spacing w:line="400" w:lineRule="exact"/>
              <w:rPr>
                <w:rFonts w:ascii="仿宋_GB2312" w:cs="Times New Roman"/>
              </w:rPr>
            </w:pPr>
          </w:p>
        </w:tc>
        <w:tc>
          <w:tcPr>
            <w:tcW w:w="1973" w:type="dxa"/>
          </w:tcPr>
          <w:p>
            <w:pPr>
              <w:spacing w:line="400" w:lineRule="exact"/>
              <w:rPr>
                <w:rFonts w:ascii="仿宋_GB2312" w:cs="Times New Roman"/>
              </w:rPr>
            </w:pPr>
          </w:p>
        </w:tc>
      </w:tr>
    </w:tbl>
    <w:p>
      <w:pPr>
        <w:widowControl/>
        <w:spacing w:before="100" w:beforeAutospacing="1" w:after="100" w:afterAutospacing="1" w:line="600" w:lineRule="exact"/>
        <w:jc w:val="left"/>
        <w:rPr>
          <w:rFonts w:ascii="宋体" w:hAnsi="宋体" w:cs="宋体"/>
          <w:sz w:val="28"/>
          <w:szCs w:val="28"/>
        </w:rPr>
      </w:pPr>
      <w:r>
        <w:rPr>
          <w:rFonts w:hint="eastAsia" w:ascii="黑体" w:hAnsi="宋体" w:eastAsia="黑体" w:cs="黑体"/>
          <w:b/>
          <w:bCs/>
          <w:color w:val="000000"/>
          <w:kern w:val="0"/>
          <w:sz w:val="28"/>
          <w:szCs w:val="28"/>
        </w:rPr>
        <w:t>七、经费预算</w:t>
      </w:r>
      <w:r>
        <w:rPr>
          <w:rFonts w:ascii="宋体" w:hAnsi="宋体" w:cs="宋体"/>
          <w:sz w:val="28"/>
          <w:szCs w:val="28"/>
        </w:rPr>
        <w:t xml:space="preserve">                                           </w:t>
      </w:r>
    </w:p>
    <w:p>
      <w:pPr>
        <w:widowControl/>
        <w:spacing w:line="480" w:lineRule="exact"/>
        <w:jc w:val="lef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经费单位：万元</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48"/>
        <w:gridCol w:w="1440"/>
        <w:gridCol w:w="528"/>
        <w:gridCol w:w="1910"/>
        <w:gridCol w:w="129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287" w:type="dxa"/>
            <w:gridSpan w:val="3"/>
            <w:vAlign w:val="center"/>
          </w:tcPr>
          <w:p>
            <w:pPr>
              <w:spacing w:line="480" w:lineRule="exact"/>
              <w:jc w:val="center"/>
              <w:rPr>
                <w:rFonts w:ascii="宋体" w:cs="Times New Roman"/>
                <w:sz w:val="24"/>
                <w:szCs w:val="24"/>
              </w:rPr>
            </w:pPr>
            <w:r>
              <w:rPr>
                <w:rFonts w:hint="eastAsia" w:ascii="宋体" w:hAnsi="宋体" w:cs="宋体"/>
                <w:sz w:val="24"/>
                <w:szCs w:val="24"/>
              </w:rPr>
              <w:t>经费投入预算</w:t>
            </w:r>
          </w:p>
        </w:tc>
        <w:tc>
          <w:tcPr>
            <w:tcW w:w="4955" w:type="dxa"/>
            <w:gridSpan w:val="4"/>
            <w:vAlign w:val="center"/>
          </w:tcPr>
          <w:p>
            <w:pPr>
              <w:spacing w:line="480" w:lineRule="exact"/>
              <w:jc w:val="center"/>
              <w:rPr>
                <w:rFonts w:ascii="宋体" w:cs="Times New Roman"/>
                <w:sz w:val="24"/>
                <w:szCs w:val="24"/>
              </w:rPr>
            </w:pPr>
            <w:r>
              <w:rPr>
                <w:rFonts w:hint="eastAsia" w:ascii="宋体" w:hAnsi="宋体" w:cs="宋体"/>
                <w:sz w:val="24"/>
                <w:szCs w:val="24"/>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847" w:type="dxa"/>
            <w:gridSpan w:val="2"/>
            <w:vMerge w:val="restart"/>
            <w:vAlign w:val="center"/>
          </w:tcPr>
          <w:p>
            <w:pPr>
              <w:spacing w:line="480" w:lineRule="exact"/>
              <w:jc w:val="center"/>
              <w:rPr>
                <w:rFonts w:ascii="宋体" w:cs="Times New Roman"/>
                <w:sz w:val="24"/>
                <w:szCs w:val="24"/>
              </w:rPr>
            </w:pPr>
            <w:r>
              <w:rPr>
                <w:rFonts w:hint="eastAsia" w:ascii="宋体" w:hAnsi="宋体" w:cs="宋体"/>
                <w:sz w:val="24"/>
                <w:szCs w:val="24"/>
              </w:rPr>
              <w:t>来</w:t>
            </w:r>
            <w:r>
              <w:rPr>
                <w:rFonts w:ascii="宋体" w:hAnsi="宋体" w:cs="宋体"/>
                <w:sz w:val="24"/>
                <w:szCs w:val="24"/>
              </w:rPr>
              <w:t xml:space="preserve">    </w:t>
            </w:r>
            <w:r>
              <w:rPr>
                <w:rFonts w:hint="eastAsia" w:ascii="宋体" w:hAnsi="宋体" w:cs="宋体"/>
                <w:sz w:val="24"/>
                <w:szCs w:val="24"/>
              </w:rPr>
              <w:t>源</w:t>
            </w:r>
          </w:p>
        </w:tc>
        <w:tc>
          <w:tcPr>
            <w:tcW w:w="1440" w:type="dxa"/>
            <w:vMerge w:val="restart"/>
            <w:vAlign w:val="center"/>
          </w:tcPr>
          <w:p>
            <w:pPr>
              <w:spacing w:line="480" w:lineRule="exact"/>
              <w:jc w:val="center"/>
              <w:rPr>
                <w:rFonts w:ascii="宋体" w:cs="Times New Roman"/>
                <w:sz w:val="24"/>
                <w:szCs w:val="24"/>
              </w:rPr>
            </w:pPr>
            <w:r>
              <w:rPr>
                <w:rFonts w:hint="eastAsia" w:ascii="宋体" w:hAnsi="宋体" w:cs="宋体"/>
                <w:sz w:val="24"/>
                <w:szCs w:val="24"/>
              </w:rPr>
              <w:t>预</w:t>
            </w:r>
            <w:r>
              <w:rPr>
                <w:rFonts w:ascii="宋体" w:hAnsi="宋体" w:cs="宋体"/>
                <w:sz w:val="24"/>
                <w:szCs w:val="24"/>
              </w:rPr>
              <w:t xml:space="preserve"> </w:t>
            </w:r>
            <w:r>
              <w:rPr>
                <w:rFonts w:hint="eastAsia" w:ascii="宋体" w:hAnsi="宋体" w:cs="宋体"/>
                <w:sz w:val="24"/>
                <w:szCs w:val="24"/>
              </w:rPr>
              <w:t>算</w:t>
            </w:r>
            <w:r>
              <w:rPr>
                <w:rFonts w:ascii="宋体" w:hAnsi="宋体" w:cs="宋体"/>
                <w:sz w:val="24"/>
                <w:szCs w:val="24"/>
              </w:rPr>
              <w:t xml:space="preserve"> </w:t>
            </w:r>
            <w:r>
              <w:rPr>
                <w:rFonts w:hint="eastAsia" w:ascii="宋体" w:hAnsi="宋体" w:cs="宋体"/>
                <w:sz w:val="24"/>
                <w:szCs w:val="24"/>
              </w:rPr>
              <w:t>数</w:t>
            </w:r>
          </w:p>
        </w:tc>
        <w:tc>
          <w:tcPr>
            <w:tcW w:w="2438" w:type="dxa"/>
            <w:gridSpan w:val="2"/>
            <w:vMerge w:val="restart"/>
            <w:vAlign w:val="center"/>
          </w:tcPr>
          <w:p>
            <w:pPr>
              <w:spacing w:line="480" w:lineRule="exact"/>
              <w:jc w:val="center"/>
              <w:rPr>
                <w:rFonts w:ascii="宋体" w:cs="Times New Roman"/>
                <w:sz w:val="24"/>
                <w:szCs w:val="24"/>
              </w:rPr>
            </w:pPr>
            <w:r>
              <w:rPr>
                <w:rFonts w:hint="eastAsia" w:ascii="宋体" w:hAnsi="宋体" w:cs="宋体"/>
                <w:sz w:val="24"/>
                <w:szCs w:val="24"/>
              </w:rPr>
              <w:t>科</w:t>
            </w:r>
            <w:r>
              <w:rPr>
                <w:rFonts w:ascii="宋体" w:hAnsi="宋体" w:cs="宋体"/>
                <w:sz w:val="24"/>
                <w:szCs w:val="24"/>
              </w:rPr>
              <w:t xml:space="preserve">    </w:t>
            </w:r>
            <w:r>
              <w:rPr>
                <w:rFonts w:hint="eastAsia" w:ascii="宋体" w:hAnsi="宋体" w:cs="宋体"/>
                <w:sz w:val="24"/>
                <w:szCs w:val="24"/>
              </w:rPr>
              <w:t>目</w:t>
            </w:r>
          </w:p>
        </w:tc>
        <w:tc>
          <w:tcPr>
            <w:tcW w:w="251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预</w:t>
            </w:r>
            <w:r>
              <w:rPr>
                <w:rFonts w:ascii="宋体" w:hAnsi="宋体" w:cs="宋体"/>
                <w:sz w:val="24"/>
                <w:szCs w:val="24"/>
              </w:rPr>
              <w:t xml:space="preserve"> </w:t>
            </w:r>
            <w:r>
              <w:rPr>
                <w:rFonts w:hint="eastAsia" w:ascii="宋体" w:hAnsi="宋体" w:cs="宋体"/>
                <w:sz w:val="24"/>
                <w:szCs w:val="24"/>
              </w:rPr>
              <w:t>算</w:t>
            </w:r>
            <w:r>
              <w:rPr>
                <w:rFonts w:ascii="宋体" w:hAnsi="宋体" w:cs="宋体"/>
                <w:sz w:val="24"/>
                <w:szCs w:val="24"/>
              </w:rPr>
              <w:t xml:space="preserve"> </w:t>
            </w:r>
            <w:r>
              <w:rPr>
                <w:rFonts w:hint="eastAsia" w:ascii="宋体" w:hAnsi="宋体" w:cs="宋体"/>
                <w:sz w:val="24"/>
                <w:szCs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47" w:type="dxa"/>
            <w:gridSpan w:val="2"/>
            <w:vMerge w:val="continue"/>
            <w:vAlign w:val="center"/>
          </w:tcPr>
          <w:p>
            <w:pPr>
              <w:spacing w:line="480" w:lineRule="exact"/>
              <w:jc w:val="center"/>
              <w:rPr>
                <w:rFonts w:ascii="宋体" w:cs="Times New Roman"/>
                <w:sz w:val="24"/>
                <w:szCs w:val="24"/>
              </w:rPr>
            </w:pPr>
          </w:p>
        </w:tc>
        <w:tc>
          <w:tcPr>
            <w:tcW w:w="1440" w:type="dxa"/>
            <w:vMerge w:val="continue"/>
            <w:vAlign w:val="center"/>
          </w:tcPr>
          <w:p>
            <w:pPr>
              <w:spacing w:line="480" w:lineRule="exact"/>
              <w:jc w:val="center"/>
              <w:rPr>
                <w:rFonts w:ascii="宋体" w:cs="Times New Roman"/>
                <w:sz w:val="24"/>
                <w:szCs w:val="24"/>
              </w:rPr>
            </w:pPr>
          </w:p>
        </w:tc>
        <w:tc>
          <w:tcPr>
            <w:tcW w:w="2438" w:type="dxa"/>
            <w:gridSpan w:val="2"/>
            <w:vMerge w:val="continue"/>
            <w:vAlign w:val="center"/>
          </w:tcPr>
          <w:p>
            <w:pPr>
              <w:spacing w:line="480" w:lineRule="exact"/>
              <w:jc w:val="center"/>
              <w:rPr>
                <w:rFonts w:ascii="宋体" w:cs="Times New Roman"/>
                <w:sz w:val="24"/>
                <w:szCs w:val="24"/>
              </w:rPr>
            </w:pPr>
          </w:p>
        </w:tc>
        <w:tc>
          <w:tcPr>
            <w:tcW w:w="1290" w:type="dxa"/>
            <w:vAlign w:val="center"/>
          </w:tcPr>
          <w:p>
            <w:pPr>
              <w:spacing w:line="480" w:lineRule="exact"/>
              <w:jc w:val="center"/>
              <w:rPr>
                <w:rFonts w:ascii="宋体" w:hAnsi="宋体" w:eastAsia="仿宋_GB2312" w:cs="Times New Roman"/>
                <w:sz w:val="24"/>
                <w:szCs w:val="24"/>
              </w:rPr>
            </w:pPr>
            <w:r>
              <w:rPr>
                <w:rFonts w:hint="eastAsia" w:ascii="宋体" w:hAnsi="宋体" w:cs="宋体"/>
                <w:sz w:val="24"/>
                <w:szCs w:val="24"/>
              </w:rPr>
              <w:t>主持单位</w:t>
            </w:r>
          </w:p>
        </w:tc>
        <w:tc>
          <w:tcPr>
            <w:tcW w:w="1227" w:type="dxa"/>
            <w:vAlign w:val="center"/>
          </w:tcPr>
          <w:p>
            <w:pPr>
              <w:spacing w:line="480" w:lineRule="exact"/>
              <w:jc w:val="center"/>
              <w:rPr>
                <w:rFonts w:ascii="宋体" w:cs="Times New Roman"/>
                <w:sz w:val="24"/>
                <w:szCs w:val="24"/>
              </w:rPr>
            </w:pPr>
            <w:r>
              <w:rPr>
                <w:rFonts w:hint="eastAsia" w:ascii="宋体" w:hAnsi="宋体" w:cs="宋体"/>
                <w:sz w:val="24"/>
                <w:szCs w:val="24"/>
              </w:rPr>
              <w:t>协作单位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84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省</w:t>
            </w:r>
            <w:r>
              <w:rPr>
                <w:rFonts w:hint="eastAsia" w:ascii="宋体" w:hAnsi="宋体" w:cs="宋体"/>
                <w:sz w:val="24"/>
                <w:szCs w:val="24"/>
                <w:lang w:eastAsia="zh-CN"/>
              </w:rPr>
              <w:t>生态环境科研</w:t>
            </w:r>
            <w:r>
              <w:rPr>
                <w:rFonts w:hint="eastAsia" w:ascii="宋体" w:hAnsi="宋体" w:cs="宋体"/>
                <w:sz w:val="24"/>
                <w:szCs w:val="24"/>
              </w:rPr>
              <w:t>项目经费</w:t>
            </w:r>
          </w:p>
        </w:tc>
        <w:tc>
          <w:tcPr>
            <w:tcW w:w="1440" w:type="dxa"/>
            <w:vAlign w:val="center"/>
          </w:tcPr>
          <w:p>
            <w:pPr>
              <w:spacing w:line="480" w:lineRule="exact"/>
              <w:jc w:val="center"/>
              <w:rPr>
                <w:rFonts w:ascii="宋体" w:cs="Times New Roman"/>
                <w:sz w:val="24"/>
                <w:szCs w:val="24"/>
              </w:rPr>
            </w:pPr>
          </w:p>
        </w:tc>
        <w:tc>
          <w:tcPr>
            <w:tcW w:w="528" w:type="dxa"/>
            <w:vMerge w:val="restart"/>
            <w:vAlign w:val="center"/>
          </w:tcPr>
          <w:p>
            <w:pPr>
              <w:spacing w:line="480" w:lineRule="exact"/>
              <w:rPr>
                <w:rFonts w:ascii="宋体" w:hAnsi="宋体" w:eastAsia="仿宋_GB2312" w:cs="Times New Roman"/>
                <w:sz w:val="24"/>
                <w:szCs w:val="24"/>
              </w:rPr>
            </w:pPr>
            <w:r>
              <w:rPr>
                <w:rFonts w:hint="eastAsia" w:cs="宋体"/>
                <w:color w:val="000000"/>
                <w:kern w:val="0"/>
                <w:sz w:val="24"/>
                <w:szCs w:val="24"/>
              </w:rPr>
              <w:t>直接费用</w:t>
            </w:r>
          </w:p>
        </w:tc>
        <w:tc>
          <w:tcPr>
            <w:tcW w:w="1910" w:type="dxa"/>
            <w:vAlign w:val="center"/>
          </w:tcPr>
          <w:p>
            <w:pPr>
              <w:spacing w:line="480" w:lineRule="exact"/>
              <w:rPr>
                <w:rFonts w:cs="Times New Roman"/>
                <w:color w:val="000000"/>
                <w:kern w:val="0"/>
                <w:sz w:val="24"/>
                <w:szCs w:val="24"/>
              </w:rPr>
            </w:pPr>
            <w:r>
              <w:rPr>
                <w:rFonts w:hint="eastAsia" w:cs="宋体"/>
                <w:color w:val="000000"/>
                <w:kern w:val="0"/>
                <w:sz w:val="24"/>
                <w:szCs w:val="24"/>
              </w:rPr>
              <w:t>设备费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restart"/>
            <w:vAlign w:val="center"/>
          </w:tcPr>
          <w:p>
            <w:pPr>
              <w:spacing w:line="480" w:lineRule="exact"/>
              <w:jc w:val="center"/>
              <w:rPr>
                <w:rFonts w:ascii="宋体" w:cs="Times New Roman"/>
                <w:sz w:val="24"/>
                <w:szCs w:val="24"/>
              </w:rPr>
            </w:pPr>
            <w:r>
              <w:rPr>
                <w:rFonts w:hint="eastAsia" w:ascii="宋体" w:hAnsi="宋体" w:cs="宋体"/>
                <w:sz w:val="24"/>
                <w:szCs w:val="24"/>
              </w:rPr>
              <w:t>自</w:t>
            </w:r>
          </w:p>
          <w:p>
            <w:pPr>
              <w:spacing w:line="480" w:lineRule="exact"/>
              <w:jc w:val="center"/>
              <w:rPr>
                <w:rFonts w:ascii="宋体" w:cs="Times New Roman"/>
                <w:sz w:val="28"/>
                <w:szCs w:val="28"/>
              </w:rPr>
            </w:pPr>
            <w:r>
              <w:rPr>
                <w:rFonts w:hint="eastAsia" w:ascii="宋体" w:hAnsi="宋体" w:cs="宋体"/>
                <w:sz w:val="24"/>
                <w:szCs w:val="24"/>
              </w:rPr>
              <w:t>筹</w:t>
            </w:r>
          </w:p>
        </w:tc>
        <w:tc>
          <w:tcPr>
            <w:tcW w:w="2148" w:type="dxa"/>
            <w:vAlign w:val="center"/>
          </w:tcPr>
          <w:p>
            <w:pPr>
              <w:spacing w:line="480" w:lineRule="exact"/>
              <w:jc w:val="center"/>
              <w:rPr>
                <w:rFonts w:ascii="宋体" w:cs="Times New Roman"/>
                <w:sz w:val="24"/>
                <w:szCs w:val="24"/>
              </w:rPr>
            </w:pPr>
            <w:r>
              <w:rPr>
                <w:rFonts w:hint="eastAsia" w:ascii="宋体" w:hAnsi="宋体" w:cs="宋体"/>
                <w:sz w:val="24"/>
                <w:szCs w:val="24"/>
              </w:rPr>
              <w:t>银行贷款</w:t>
            </w:r>
          </w:p>
        </w:tc>
        <w:tc>
          <w:tcPr>
            <w:tcW w:w="144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rPr>
                <w:rFonts w:cs="Times New Roman"/>
                <w:color w:val="000000"/>
                <w:kern w:val="0"/>
                <w:sz w:val="24"/>
                <w:szCs w:val="24"/>
              </w:rPr>
            </w:pPr>
            <w:r>
              <w:rPr>
                <w:rFonts w:hint="eastAsia" w:cs="宋体"/>
                <w:color w:val="000000"/>
                <w:kern w:val="0"/>
                <w:sz w:val="24"/>
                <w:szCs w:val="24"/>
              </w:rPr>
              <w:t>材料费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vAlign w:val="center"/>
          </w:tcPr>
          <w:p>
            <w:pPr>
              <w:spacing w:line="480" w:lineRule="exact"/>
              <w:jc w:val="center"/>
              <w:rPr>
                <w:rFonts w:ascii="宋体" w:cs="Times New Roman"/>
                <w:sz w:val="28"/>
                <w:szCs w:val="28"/>
              </w:rPr>
            </w:pPr>
          </w:p>
        </w:tc>
        <w:tc>
          <w:tcPr>
            <w:tcW w:w="2148" w:type="dxa"/>
            <w:vAlign w:val="center"/>
          </w:tcPr>
          <w:p>
            <w:pPr>
              <w:spacing w:line="480" w:lineRule="exact"/>
              <w:jc w:val="center"/>
              <w:rPr>
                <w:rFonts w:ascii="宋体" w:cs="Times New Roman"/>
                <w:sz w:val="24"/>
                <w:szCs w:val="24"/>
              </w:rPr>
            </w:pPr>
            <w:r>
              <w:rPr>
                <w:rFonts w:hint="eastAsia" w:ascii="宋体" w:hAnsi="宋体" w:cs="宋体"/>
                <w:sz w:val="24"/>
                <w:szCs w:val="24"/>
              </w:rPr>
              <w:t>单位自筹</w:t>
            </w:r>
          </w:p>
        </w:tc>
        <w:tc>
          <w:tcPr>
            <w:tcW w:w="144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cs="Times New Roman"/>
                <w:sz w:val="24"/>
                <w:szCs w:val="24"/>
              </w:rPr>
            </w:pPr>
          </w:p>
        </w:tc>
        <w:tc>
          <w:tcPr>
            <w:tcW w:w="1910" w:type="dxa"/>
            <w:vAlign w:val="center"/>
          </w:tcPr>
          <w:p>
            <w:pPr>
              <w:spacing w:line="480" w:lineRule="exact"/>
              <w:rPr>
                <w:rFonts w:cs="Times New Roman"/>
                <w:color w:val="000000"/>
                <w:kern w:val="0"/>
                <w:sz w:val="24"/>
                <w:szCs w:val="24"/>
              </w:rPr>
            </w:pPr>
            <w:r>
              <w:rPr>
                <w:rFonts w:hint="eastAsia" w:cs="宋体"/>
                <w:color w:val="000000"/>
                <w:kern w:val="0"/>
                <w:sz w:val="24"/>
                <w:szCs w:val="24"/>
              </w:rPr>
              <w:t>测试化验加工费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9" w:type="dxa"/>
            <w:vMerge w:val="continue"/>
            <w:vAlign w:val="center"/>
          </w:tcPr>
          <w:p>
            <w:pPr>
              <w:spacing w:line="480" w:lineRule="exact"/>
              <w:jc w:val="center"/>
              <w:rPr>
                <w:rFonts w:ascii="宋体" w:cs="Times New Roman"/>
                <w:sz w:val="28"/>
                <w:szCs w:val="28"/>
              </w:rPr>
            </w:pPr>
          </w:p>
        </w:tc>
        <w:tc>
          <w:tcPr>
            <w:tcW w:w="2148" w:type="dxa"/>
            <w:vAlign w:val="center"/>
          </w:tcPr>
          <w:p>
            <w:pPr>
              <w:spacing w:line="480" w:lineRule="exact"/>
              <w:jc w:val="center"/>
              <w:rPr>
                <w:rFonts w:ascii="宋体" w:cs="Times New Roman"/>
                <w:sz w:val="24"/>
                <w:szCs w:val="24"/>
              </w:rPr>
            </w:pPr>
            <w:r>
              <w:rPr>
                <w:rFonts w:hint="eastAsia" w:ascii="宋体" w:hAnsi="宋体" w:cs="宋体"/>
                <w:sz w:val="24"/>
                <w:szCs w:val="24"/>
              </w:rPr>
              <w:t>其</w:t>
            </w:r>
            <w:r>
              <w:rPr>
                <w:rFonts w:ascii="宋体" w:hAnsi="宋体" w:cs="宋体"/>
                <w:sz w:val="24"/>
                <w:szCs w:val="24"/>
              </w:rPr>
              <w:t xml:space="preserve">    </w:t>
            </w:r>
            <w:r>
              <w:rPr>
                <w:rFonts w:hint="eastAsia" w:ascii="宋体" w:hAnsi="宋体" w:cs="宋体"/>
                <w:sz w:val="24"/>
                <w:szCs w:val="24"/>
              </w:rPr>
              <w:t>它</w:t>
            </w:r>
          </w:p>
        </w:tc>
        <w:tc>
          <w:tcPr>
            <w:tcW w:w="1440" w:type="dxa"/>
            <w:vAlign w:val="center"/>
          </w:tcPr>
          <w:p>
            <w:pPr>
              <w:spacing w:line="480" w:lineRule="exact"/>
              <w:jc w:val="center"/>
              <w:rPr>
                <w:rFonts w:ascii="宋体" w:cs="Times New Roman"/>
                <w:sz w:val="24"/>
                <w:szCs w:val="24"/>
              </w:rPr>
            </w:pPr>
          </w:p>
        </w:tc>
        <w:tc>
          <w:tcPr>
            <w:tcW w:w="528" w:type="dxa"/>
            <w:vMerge w:val="continue"/>
            <w:vAlign w:val="center"/>
          </w:tcPr>
          <w:p>
            <w:pPr>
              <w:spacing w:line="480" w:lineRule="exact"/>
              <w:rPr>
                <w:rFonts w:ascii="宋体" w:hAnsi="宋体" w:eastAsia="仿宋_GB2312" w:cs="Times New Roman"/>
                <w:sz w:val="24"/>
                <w:szCs w:val="24"/>
              </w:rPr>
            </w:pPr>
          </w:p>
        </w:tc>
        <w:tc>
          <w:tcPr>
            <w:tcW w:w="1910" w:type="dxa"/>
            <w:vAlign w:val="center"/>
          </w:tcPr>
          <w:p>
            <w:pPr>
              <w:spacing w:line="480" w:lineRule="exact"/>
              <w:rPr>
                <w:rFonts w:cs="Times New Roman"/>
                <w:color w:val="000000"/>
                <w:kern w:val="0"/>
                <w:sz w:val="24"/>
                <w:szCs w:val="24"/>
              </w:rPr>
            </w:pPr>
            <w:r>
              <w:rPr>
                <w:rFonts w:hint="eastAsia" w:cs="宋体"/>
                <w:color w:val="000000"/>
                <w:kern w:val="0"/>
                <w:sz w:val="24"/>
                <w:szCs w:val="24"/>
              </w:rPr>
              <w:t>燃料动力费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8"/>
                <w:szCs w:val="28"/>
              </w:rPr>
            </w:pPr>
          </w:p>
        </w:tc>
        <w:tc>
          <w:tcPr>
            <w:tcW w:w="1910" w:type="dxa"/>
            <w:vAlign w:val="center"/>
          </w:tcPr>
          <w:p>
            <w:pPr>
              <w:spacing w:line="480" w:lineRule="exact"/>
              <w:rPr>
                <w:rFonts w:ascii="宋体" w:cs="Times New Roman"/>
                <w:sz w:val="24"/>
                <w:szCs w:val="24"/>
              </w:rPr>
            </w:pPr>
            <w:r>
              <w:rPr>
                <w:rFonts w:hint="eastAsia" w:ascii="宋体" w:hAnsi="宋体" w:cs="宋体"/>
                <w:sz w:val="24"/>
                <w:szCs w:val="24"/>
              </w:rPr>
              <w:t>会议</w:t>
            </w:r>
            <w:r>
              <w:rPr>
                <w:rFonts w:ascii="宋体" w:hAnsi="宋体" w:cs="宋体"/>
                <w:sz w:val="24"/>
                <w:szCs w:val="24"/>
              </w:rPr>
              <w:t>/</w:t>
            </w:r>
            <w:r>
              <w:rPr>
                <w:rFonts w:hint="eastAsia" w:ascii="宋体" w:hAnsi="宋体" w:cs="宋体"/>
                <w:sz w:val="24"/>
                <w:szCs w:val="24"/>
              </w:rPr>
              <w:t>差旅费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8"/>
                <w:szCs w:val="28"/>
              </w:rPr>
            </w:pPr>
          </w:p>
        </w:tc>
        <w:tc>
          <w:tcPr>
            <w:tcW w:w="1910" w:type="dxa"/>
            <w:vAlign w:val="center"/>
          </w:tcPr>
          <w:p>
            <w:pPr>
              <w:spacing w:line="480" w:lineRule="exact"/>
              <w:rPr>
                <w:rFonts w:ascii="宋体" w:cs="Times New Roman"/>
                <w:sz w:val="18"/>
                <w:szCs w:val="18"/>
              </w:rPr>
            </w:pPr>
            <w:r>
              <w:rPr>
                <w:rFonts w:hint="eastAsia" w:ascii="宋体" w:hAnsi="宋体" w:cs="宋体"/>
                <w:sz w:val="24"/>
                <w:szCs w:val="24"/>
              </w:rPr>
              <w:t>出版/文献/信息传播/知识产权事务费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8"/>
                <w:szCs w:val="28"/>
              </w:rPr>
            </w:pPr>
          </w:p>
        </w:tc>
        <w:tc>
          <w:tcPr>
            <w:tcW w:w="1910" w:type="dxa"/>
            <w:vAlign w:val="center"/>
          </w:tcPr>
          <w:p>
            <w:pPr>
              <w:spacing w:line="480" w:lineRule="exact"/>
              <w:rPr>
                <w:rFonts w:cs="Times New Roman"/>
                <w:color w:val="000000"/>
                <w:kern w:val="0"/>
                <w:sz w:val="24"/>
                <w:szCs w:val="24"/>
              </w:rPr>
            </w:pPr>
            <w:r>
              <w:rPr>
                <w:rFonts w:hint="eastAsia" w:cs="宋体"/>
                <w:color w:val="000000"/>
                <w:kern w:val="0"/>
                <w:sz w:val="24"/>
                <w:szCs w:val="24"/>
              </w:rPr>
              <w:t>劳务费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tabs>
                <w:tab w:val="center" w:pos="1062"/>
              </w:tabs>
              <w:spacing w:line="480" w:lineRule="exact"/>
              <w:rPr>
                <w:rFonts w:ascii="宋体" w:cs="Times New Roman"/>
                <w:sz w:val="28"/>
                <w:szCs w:val="28"/>
              </w:rPr>
            </w:pPr>
          </w:p>
        </w:tc>
        <w:tc>
          <w:tcPr>
            <w:tcW w:w="1910" w:type="dxa"/>
            <w:vAlign w:val="center"/>
          </w:tcPr>
          <w:p>
            <w:pPr>
              <w:tabs>
                <w:tab w:val="center" w:pos="1062"/>
              </w:tabs>
              <w:spacing w:line="480" w:lineRule="exact"/>
              <w:rPr>
                <w:rFonts w:cs="Times New Roman"/>
                <w:color w:val="000000"/>
                <w:kern w:val="0"/>
                <w:sz w:val="24"/>
                <w:szCs w:val="24"/>
              </w:rPr>
            </w:pPr>
            <w:r>
              <w:rPr>
                <w:rFonts w:hint="eastAsia" w:cs="宋体"/>
                <w:color w:val="000000"/>
                <w:kern w:val="0"/>
                <w:sz w:val="24"/>
                <w:szCs w:val="24"/>
              </w:rPr>
              <w:t>专家咨询费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tabs>
                <w:tab w:val="center" w:pos="1062"/>
              </w:tabs>
              <w:spacing w:line="480" w:lineRule="exact"/>
              <w:rPr>
                <w:rFonts w:ascii="宋体" w:cs="Times New Roman"/>
                <w:sz w:val="28"/>
                <w:szCs w:val="28"/>
              </w:rPr>
            </w:pPr>
          </w:p>
        </w:tc>
        <w:tc>
          <w:tcPr>
            <w:tcW w:w="1910" w:type="dxa"/>
            <w:vAlign w:val="center"/>
          </w:tcPr>
          <w:p>
            <w:pPr>
              <w:tabs>
                <w:tab w:val="center" w:pos="1062"/>
              </w:tabs>
              <w:spacing w:line="480" w:lineRule="exact"/>
              <w:rPr>
                <w:rFonts w:cs="Times New Roman"/>
                <w:color w:val="000000"/>
                <w:kern w:val="0"/>
                <w:sz w:val="24"/>
                <w:szCs w:val="24"/>
              </w:rPr>
            </w:pPr>
            <w:r>
              <w:rPr>
                <w:rFonts w:hint="eastAsia" w:cs="宋体"/>
                <w:color w:val="000000"/>
                <w:kern w:val="0"/>
                <w:sz w:val="24"/>
                <w:szCs w:val="24"/>
              </w:rPr>
              <w:t>其它费用</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restart"/>
            <w:vAlign w:val="center"/>
          </w:tcPr>
          <w:p>
            <w:pPr>
              <w:spacing w:line="480" w:lineRule="exact"/>
              <w:rPr>
                <w:rFonts w:ascii="宋体" w:cs="Times New Roman"/>
                <w:sz w:val="28"/>
                <w:szCs w:val="28"/>
              </w:rPr>
            </w:pPr>
            <w:r>
              <w:rPr>
                <w:rFonts w:hint="eastAsia" w:ascii="宋体" w:hAnsi="宋体" w:cs="宋体"/>
                <w:sz w:val="24"/>
                <w:szCs w:val="24"/>
              </w:rPr>
              <w:t>间接费用</w:t>
            </w:r>
          </w:p>
        </w:tc>
        <w:tc>
          <w:tcPr>
            <w:tcW w:w="1910" w:type="dxa"/>
            <w:vAlign w:val="center"/>
          </w:tcPr>
          <w:p>
            <w:pPr>
              <w:spacing w:line="480" w:lineRule="exact"/>
              <w:rPr>
                <w:rFonts w:ascii="宋体" w:cs="Times New Roman"/>
                <w:sz w:val="24"/>
                <w:szCs w:val="24"/>
              </w:rPr>
            </w:pP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ascii="宋体" w:cs="Times New Roman"/>
                <w:sz w:val="28"/>
                <w:szCs w:val="28"/>
              </w:rPr>
            </w:pPr>
          </w:p>
        </w:tc>
        <w:tc>
          <w:tcPr>
            <w:tcW w:w="1910" w:type="dxa"/>
            <w:vAlign w:val="center"/>
          </w:tcPr>
          <w:p>
            <w:pPr>
              <w:spacing w:line="480" w:lineRule="exact"/>
              <w:rPr>
                <w:rFonts w:ascii="宋体" w:cs="Times New Roman"/>
                <w:sz w:val="24"/>
                <w:szCs w:val="24"/>
              </w:rPr>
            </w:pPr>
            <w:r>
              <w:rPr>
                <w:rFonts w:hint="eastAsia" w:ascii="宋体" w:hAnsi="宋体" w:cs="宋体"/>
                <w:sz w:val="24"/>
                <w:szCs w:val="24"/>
              </w:rPr>
              <w:t>水、电、气、暖消耗费</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cs="Times New Roman"/>
                <w:color w:val="000000"/>
                <w:kern w:val="0"/>
                <w:sz w:val="24"/>
                <w:szCs w:val="24"/>
              </w:rPr>
            </w:pPr>
          </w:p>
        </w:tc>
        <w:tc>
          <w:tcPr>
            <w:tcW w:w="1910" w:type="dxa"/>
            <w:vAlign w:val="center"/>
          </w:tcPr>
          <w:p>
            <w:pPr>
              <w:spacing w:line="480" w:lineRule="exact"/>
              <w:rPr>
                <w:rFonts w:cs="Times New Roman"/>
                <w:color w:val="000000"/>
                <w:kern w:val="0"/>
                <w:sz w:val="24"/>
                <w:szCs w:val="24"/>
              </w:rPr>
            </w:pPr>
            <w:r>
              <w:rPr>
                <w:rFonts w:hint="eastAsia" w:ascii="宋体" w:hAnsi="宋体" w:cs="宋体"/>
                <w:sz w:val="24"/>
                <w:szCs w:val="24"/>
              </w:rPr>
              <w:t>管理费用</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8"/>
                <w:szCs w:val="28"/>
              </w:rPr>
            </w:pPr>
          </w:p>
        </w:tc>
        <w:tc>
          <w:tcPr>
            <w:tcW w:w="1440" w:type="dxa"/>
            <w:vAlign w:val="center"/>
          </w:tcPr>
          <w:p>
            <w:pPr>
              <w:spacing w:line="480" w:lineRule="exact"/>
              <w:jc w:val="center"/>
              <w:rPr>
                <w:rFonts w:ascii="宋体" w:cs="Times New Roman"/>
                <w:sz w:val="28"/>
                <w:szCs w:val="28"/>
              </w:rPr>
            </w:pPr>
          </w:p>
        </w:tc>
        <w:tc>
          <w:tcPr>
            <w:tcW w:w="528" w:type="dxa"/>
            <w:vMerge w:val="continue"/>
            <w:vAlign w:val="center"/>
          </w:tcPr>
          <w:p>
            <w:pPr>
              <w:spacing w:line="480" w:lineRule="exact"/>
              <w:rPr>
                <w:rFonts w:cs="Times New Roman"/>
                <w:color w:val="000000"/>
                <w:kern w:val="0"/>
                <w:sz w:val="24"/>
                <w:szCs w:val="24"/>
              </w:rPr>
            </w:pPr>
          </w:p>
        </w:tc>
        <w:tc>
          <w:tcPr>
            <w:tcW w:w="1910" w:type="dxa"/>
            <w:vAlign w:val="center"/>
          </w:tcPr>
          <w:p>
            <w:pPr>
              <w:spacing w:line="480" w:lineRule="exact"/>
              <w:rPr>
                <w:rFonts w:ascii="宋体" w:cs="Times New Roman"/>
                <w:sz w:val="24"/>
                <w:szCs w:val="24"/>
              </w:rPr>
            </w:pPr>
            <w:r>
              <w:rPr>
                <w:rFonts w:hint="eastAsia" w:ascii="宋体" w:hAnsi="宋体" w:cs="宋体"/>
                <w:sz w:val="24"/>
                <w:szCs w:val="24"/>
              </w:rPr>
              <w:t>绩效支出</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847"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计</w:t>
            </w:r>
          </w:p>
        </w:tc>
        <w:tc>
          <w:tcPr>
            <w:tcW w:w="1440" w:type="dxa"/>
            <w:vAlign w:val="center"/>
          </w:tcPr>
          <w:p>
            <w:pPr>
              <w:spacing w:line="480" w:lineRule="exact"/>
              <w:jc w:val="center"/>
              <w:rPr>
                <w:rFonts w:ascii="宋体" w:cs="Times New Roman"/>
                <w:sz w:val="28"/>
                <w:szCs w:val="28"/>
              </w:rPr>
            </w:pPr>
          </w:p>
        </w:tc>
        <w:tc>
          <w:tcPr>
            <w:tcW w:w="2438" w:type="dxa"/>
            <w:gridSpan w:val="2"/>
            <w:vAlign w:val="center"/>
          </w:tcPr>
          <w:p>
            <w:pPr>
              <w:spacing w:line="48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计</w:t>
            </w:r>
          </w:p>
        </w:tc>
        <w:tc>
          <w:tcPr>
            <w:tcW w:w="1290" w:type="dxa"/>
            <w:vAlign w:val="center"/>
          </w:tcPr>
          <w:p>
            <w:pPr>
              <w:spacing w:line="480" w:lineRule="exact"/>
              <w:jc w:val="center"/>
              <w:rPr>
                <w:rFonts w:ascii="宋体" w:cs="Times New Roman"/>
                <w:sz w:val="28"/>
                <w:szCs w:val="28"/>
              </w:rPr>
            </w:pPr>
          </w:p>
        </w:tc>
        <w:tc>
          <w:tcPr>
            <w:tcW w:w="1227" w:type="dxa"/>
            <w:vAlign w:val="center"/>
          </w:tcPr>
          <w:p>
            <w:pPr>
              <w:spacing w:line="480" w:lineRule="exact"/>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2" w:hRule="atLeast"/>
          <w:jc w:val="center"/>
        </w:trPr>
        <w:tc>
          <w:tcPr>
            <w:tcW w:w="2847" w:type="dxa"/>
            <w:gridSpan w:val="2"/>
            <w:vAlign w:val="center"/>
          </w:tcPr>
          <w:p>
            <w:pPr>
              <w:jc w:val="center"/>
              <w:rPr>
                <w:rFonts w:ascii="宋体" w:cs="Times New Roman"/>
                <w:sz w:val="24"/>
                <w:szCs w:val="24"/>
              </w:rPr>
            </w:pPr>
            <w:r>
              <w:rPr>
                <w:rFonts w:hint="eastAsia" w:ascii="宋体" w:hAnsi="宋体" w:cs="宋体"/>
                <w:sz w:val="24"/>
                <w:szCs w:val="24"/>
              </w:rPr>
              <w:t>备</w:t>
            </w:r>
            <w:r>
              <w:rPr>
                <w:rFonts w:ascii="宋体" w:hAnsi="宋体" w:cs="宋体"/>
                <w:sz w:val="24"/>
                <w:szCs w:val="24"/>
              </w:rPr>
              <w:t xml:space="preserve">  </w:t>
            </w:r>
            <w:r>
              <w:rPr>
                <w:rFonts w:hint="eastAsia" w:ascii="宋体" w:hAnsi="宋体" w:cs="宋体"/>
                <w:sz w:val="24"/>
                <w:szCs w:val="24"/>
              </w:rPr>
              <w:t>注</w:t>
            </w:r>
          </w:p>
        </w:tc>
        <w:tc>
          <w:tcPr>
            <w:tcW w:w="6395" w:type="dxa"/>
            <w:gridSpan w:val="5"/>
            <w:vAlign w:val="center"/>
          </w:tcPr>
          <w:p>
            <w:pPr>
              <w:rPr>
                <w:rFonts w:ascii="宋体" w:cs="Times New Roman"/>
                <w:sz w:val="24"/>
                <w:szCs w:val="24"/>
              </w:rPr>
            </w:pPr>
            <w:r>
              <w:rPr>
                <w:rFonts w:ascii="宋体" w:hAnsi="宋体" w:cs="宋体"/>
                <w:sz w:val="24"/>
                <w:szCs w:val="24"/>
              </w:rPr>
              <w:t>1.</w:t>
            </w:r>
            <w:r>
              <w:rPr>
                <w:rFonts w:hint="eastAsia" w:ascii="宋体" w:hAnsi="宋体" w:cs="宋体"/>
                <w:sz w:val="24"/>
                <w:szCs w:val="24"/>
              </w:rPr>
              <w:t>外协单位不得超过</w:t>
            </w:r>
            <w:r>
              <w:rPr>
                <w:rFonts w:ascii="宋体" w:hAnsi="宋体" w:cs="宋体"/>
                <w:sz w:val="24"/>
                <w:szCs w:val="24"/>
              </w:rPr>
              <w:t>1</w:t>
            </w:r>
            <w:r>
              <w:rPr>
                <w:rFonts w:hint="eastAsia" w:ascii="宋体" w:hAnsi="宋体" w:cs="宋体"/>
                <w:sz w:val="24"/>
                <w:szCs w:val="24"/>
              </w:rPr>
              <w:t>家，协作经费不超过省拨财政经费的</w:t>
            </w:r>
            <w:r>
              <w:rPr>
                <w:rFonts w:ascii="宋体" w:hAnsi="宋体" w:cs="宋体"/>
                <w:sz w:val="24"/>
                <w:szCs w:val="24"/>
              </w:rPr>
              <w:t>40%</w:t>
            </w:r>
            <w:r>
              <w:rPr>
                <w:rFonts w:hint="eastAsia" w:ascii="宋体" w:hAnsi="宋体" w:cs="宋体"/>
                <w:sz w:val="24"/>
                <w:szCs w:val="24"/>
              </w:rPr>
              <w:t>；</w:t>
            </w:r>
          </w:p>
          <w:p>
            <w:pPr>
              <w:widowControl/>
              <w:spacing w:beforeLines="50" w:afterLines="50" w:line="375" w:lineRule="atLeast"/>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科研课题经费不得购买台式电脑、手提电脑、打印机、照像机等通用办公设备，购买的其他固定资产应列入移交。</w:t>
            </w:r>
          </w:p>
        </w:tc>
      </w:tr>
    </w:tbl>
    <w:p>
      <w:pPr>
        <w:widowControl/>
        <w:spacing w:line="400" w:lineRule="exact"/>
        <w:jc w:val="lef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说明：</w:t>
      </w:r>
      <w:r>
        <w:rPr>
          <w:rFonts w:ascii="宋体" w:hAnsi="宋体" w:cs="宋体"/>
          <w:sz w:val="24"/>
          <w:szCs w:val="24"/>
        </w:rPr>
        <w:t xml:space="preserve">1. </w:t>
      </w:r>
      <w:r>
        <w:rPr>
          <w:rFonts w:hint="eastAsia" w:ascii="宋体" w:hAnsi="宋体" w:cs="宋体"/>
          <w:sz w:val="24"/>
          <w:szCs w:val="24"/>
        </w:rPr>
        <w:t>直接费用是指在项目研究过程中发生的与之直接相关的费用，具体包括：</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设备费：指在项目研究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pPr>
        <w:widowControl/>
        <w:spacing w:line="440" w:lineRule="exact"/>
        <w:jc w:val="left"/>
        <w:rPr>
          <w:rFonts w:ascii="宋体" w:cs="Times New Roman"/>
          <w:sz w:val="24"/>
          <w:szCs w:val="24"/>
        </w:rPr>
      </w:pPr>
      <w:r>
        <w:rPr>
          <w:rFonts w:ascii="宋体" w:cs="Times New Roman"/>
          <w:sz w:val="24"/>
          <w:szCs w:val="24"/>
        </w:rPr>
        <w:t> </w:t>
      </w:r>
      <w:r>
        <w:rPr>
          <w:rFonts w:ascii="宋体" w:hAnsi="宋体" w:cs="宋体"/>
          <w:sz w:val="24"/>
          <w:szCs w:val="24"/>
        </w:rPr>
        <w:t xml:space="preserve">    </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）材料费：指在项目研究过程中消耗的各种原材料、辅助材料、低值易耗品等的采购及运输、装卸、整理等费用。</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）测试化验加工费：指在项目研究过程中支付给外单位（包括项目承担单位内部独立经济核算单位）的检验、测试、化验及加工等费用。</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）燃料动力费：指在项目研究开发过程中直接使用的相关仪器设备、科学装置等运行发生的水、电、气、燃料消耗费用等。</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）会议</w:t>
      </w:r>
      <w:r>
        <w:rPr>
          <w:rFonts w:ascii="宋体" w:hAnsi="宋体" w:cs="宋体"/>
          <w:sz w:val="24"/>
          <w:szCs w:val="24"/>
        </w:rPr>
        <w:t>/</w:t>
      </w:r>
      <w:r>
        <w:rPr>
          <w:rFonts w:hint="eastAsia" w:ascii="宋体" w:hAnsi="宋体" w:cs="宋体"/>
          <w:sz w:val="24"/>
          <w:szCs w:val="24"/>
        </w:rPr>
        <w:t>差旅费：是指在项目研究开发过程中发生的差旅、会议费。在编制预算时，本科目支出预算不超过直接费用预算</w:t>
      </w:r>
      <w:r>
        <w:rPr>
          <w:rFonts w:ascii="宋体" w:hAnsi="宋体" w:cs="宋体"/>
          <w:sz w:val="24"/>
          <w:szCs w:val="24"/>
        </w:rPr>
        <w:t>10%</w:t>
      </w:r>
      <w:r>
        <w:rPr>
          <w:rFonts w:hint="eastAsia" w:ascii="宋体" w:hAnsi="宋体" w:cs="宋体"/>
          <w:sz w:val="24"/>
          <w:szCs w:val="24"/>
        </w:rPr>
        <w:t>的，不需要编制测算依据。承担单位和科研人员应当按照实事求是、精简高效、厉行节约的原则，严格执行国家和单位的有关规定，统筹安排使用。</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）出版</w:t>
      </w:r>
      <w:r>
        <w:rPr>
          <w:rFonts w:ascii="宋体" w:hAnsi="宋体" w:cs="宋体"/>
          <w:sz w:val="24"/>
          <w:szCs w:val="24"/>
        </w:rPr>
        <w:t>/</w:t>
      </w:r>
      <w:r>
        <w:rPr>
          <w:rFonts w:hint="eastAsia" w:ascii="宋体" w:hAnsi="宋体" w:cs="宋体"/>
          <w:sz w:val="24"/>
          <w:szCs w:val="24"/>
        </w:rPr>
        <w:t>文献</w:t>
      </w:r>
      <w:r>
        <w:rPr>
          <w:rFonts w:ascii="宋体" w:hAnsi="宋体" w:cs="宋体"/>
          <w:sz w:val="24"/>
          <w:szCs w:val="24"/>
        </w:rPr>
        <w:t>/</w:t>
      </w:r>
      <w:r>
        <w:rPr>
          <w:rFonts w:hint="eastAsia" w:ascii="宋体" w:hAnsi="宋体" w:cs="宋体"/>
          <w:sz w:val="24"/>
          <w:szCs w:val="24"/>
        </w:rPr>
        <w:t>信息传播</w:t>
      </w:r>
      <w:r>
        <w:rPr>
          <w:rFonts w:ascii="宋体" w:hAnsi="宋体" w:cs="宋体"/>
          <w:sz w:val="24"/>
          <w:szCs w:val="24"/>
        </w:rPr>
        <w:t>/</w:t>
      </w:r>
      <w:r>
        <w:rPr>
          <w:rFonts w:hint="eastAsia" w:ascii="宋体" w:hAnsi="宋体" w:cs="宋体"/>
          <w:sz w:val="24"/>
          <w:szCs w:val="24"/>
        </w:rPr>
        <w:t>知识产权事务费：指在项目研究过程中，需要支付的出版费、资料费、专用软件购买费、文献检索费、专业通信费、专利申请及其他知识产权事务等费用。</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劳务费：指在项目研究过程中支付给参与项目研究的研究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科目列支。劳务费预算应据实编制，不设比例限制。</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）专家咨询费：指在项目研究过程中支付给临时聘请的咨询专家的费用。专家咨询费不得支付给参与项目、课题研究和管理的相关工作人员。专家咨询费标准按照国家有关规定执行。</w:t>
      </w:r>
    </w:p>
    <w:p>
      <w:pPr>
        <w:widowControl/>
        <w:spacing w:line="440" w:lineRule="exact"/>
        <w:ind w:firstLine="480" w:firstLineChars="20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）其他支出：指在项目研究开发过程中除上述支出范围之外的其他相关支出。其他支出应当在申请预算时详细说明。</w:t>
      </w:r>
    </w:p>
    <w:p>
      <w:pPr>
        <w:widowControl/>
        <w:spacing w:line="440" w:lineRule="exact"/>
        <w:ind w:firstLine="480" w:firstLineChars="200"/>
        <w:jc w:val="left"/>
        <w:rPr>
          <w:rFonts w:ascii="宋体" w:cs="Times New Roman"/>
          <w:sz w:val="24"/>
          <w:szCs w:val="24"/>
        </w:rPr>
      </w:pPr>
      <w:r>
        <w:rPr>
          <w:rFonts w:ascii="宋体" w:hAnsi="宋体" w:cs="宋体"/>
          <w:sz w:val="24"/>
          <w:szCs w:val="24"/>
        </w:rPr>
        <w:t>2.</w:t>
      </w:r>
      <w:r>
        <w:rPr>
          <w:rFonts w:hint="eastAsia" w:ascii="宋体" w:hAnsi="宋体" w:cs="宋体"/>
          <w:sz w:val="24"/>
          <w:szCs w:val="24"/>
        </w:rPr>
        <w:t>间接费用是指项目承担单位在组织实施项目过程中发生的无法在直接费用中列支的相关费用。主要包括：承担单位为项目研究提供的房屋占用，日常水、电、气、暖消耗，有关管理费用的补助支出，以及激励科研人员的绩效支出等。</w:t>
      </w:r>
    </w:p>
    <w:p>
      <w:pPr>
        <w:widowControl/>
        <w:spacing w:beforeLines="50" w:afterLines="50" w:line="375" w:lineRule="atLeast"/>
        <w:jc w:val="left"/>
        <w:rPr>
          <w:color w:val="000000"/>
          <w:kern w:val="0"/>
          <w:sz w:val="24"/>
          <w:szCs w:val="24"/>
        </w:rPr>
      </w:pPr>
      <w:r>
        <w:rPr>
          <w:color w:val="000000"/>
          <w:kern w:val="0"/>
          <w:sz w:val="24"/>
          <w:szCs w:val="24"/>
        </w:rPr>
        <w:t xml:space="preserve">   </w:t>
      </w:r>
    </w:p>
    <w:p>
      <w:pPr>
        <w:widowControl/>
        <w:spacing w:beforeLines="50" w:afterLines="50" w:line="375" w:lineRule="atLeast"/>
        <w:ind w:firstLine="480"/>
        <w:jc w:val="left"/>
        <w:rPr>
          <w:rFonts w:ascii="宋体" w:cs="Times New Roman"/>
          <w:sz w:val="24"/>
          <w:szCs w:val="24"/>
        </w:rPr>
      </w:pPr>
    </w:p>
    <w:p>
      <w:pPr>
        <w:widowControl/>
        <w:spacing w:line="560" w:lineRule="exact"/>
        <w:jc w:val="left"/>
        <w:rPr>
          <w:rFonts w:ascii="黑体" w:hAnsi="宋体" w:eastAsia="黑体" w:cs="Times New Roman"/>
          <w:b/>
          <w:bCs/>
          <w:color w:val="000000"/>
          <w:kern w:val="0"/>
          <w:sz w:val="28"/>
          <w:szCs w:val="28"/>
        </w:rPr>
      </w:pPr>
      <w:r>
        <w:rPr>
          <w:rFonts w:ascii="宋体" w:cs="Times New Roman"/>
          <w:sz w:val="28"/>
          <w:szCs w:val="28"/>
        </w:rPr>
        <w:t> </w:t>
      </w:r>
      <w:r>
        <w:rPr>
          <w:rFonts w:ascii="宋体" w:cs="宋体"/>
          <w:sz w:val="28"/>
          <w:szCs w:val="28"/>
        </w:rPr>
        <w:t xml:space="preserve">    </w:t>
      </w:r>
      <w:r>
        <w:rPr>
          <w:rFonts w:hint="eastAsia" w:ascii="黑体" w:hAnsi="宋体" w:eastAsia="黑体" w:cs="黑体"/>
          <w:b/>
          <w:bCs/>
          <w:color w:val="000000"/>
          <w:kern w:val="0"/>
          <w:sz w:val="28"/>
          <w:szCs w:val="28"/>
        </w:rPr>
        <w:t>八、项目任务经费的支付</w:t>
      </w:r>
    </w:p>
    <w:p>
      <w:pPr>
        <w:widowControl/>
        <w:spacing w:line="560" w:lineRule="exact"/>
        <w:ind w:firstLine="644" w:firstLineChars="23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按照项目任务执行进度要求，在双方协商一致的基础上，项目经费由甲方一次性支付给乙方。</w:t>
      </w:r>
    </w:p>
    <w:p>
      <w:pPr>
        <w:widowControl/>
        <w:spacing w:before="100" w:beforeAutospacing="1" w:after="100" w:afterAutospacing="1" w:line="600" w:lineRule="exact"/>
        <w:jc w:val="center"/>
        <w:rPr>
          <w:rFonts w:ascii="宋体" w:cs="Times New Roman"/>
          <w:b/>
          <w:bCs/>
          <w:color w:val="000000"/>
          <w:kern w:val="0"/>
          <w:sz w:val="28"/>
          <w:szCs w:val="28"/>
        </w:rPr>
      </w:pPr>
      <w:r>
        <w:rPr>
          <w:rFonts w:hint="eastAsia" w:ascii="宋体" w:hAnsi="宋体" w:cs="宋体"/>
          <w:b/>
          <w:bCs/>
          <w:color w:val="000000"/>
          <w:kern w:val="0"/>
          <w:sz w:val="28"/>
          <w:szCs w:val="28"/>
        </w:rPr>
        <w:t>项目经费付款计划表</w:t>
      </w:r>
    </w:p>
    <w:p>
      <w:pPr>
        <w:widowControl/>
        <w:spacing w:before="100" w:beforeAutospacing="1" w:after="100" w:afterAutospacing="1" w:line="600" w:lineRule="exact"/>
        <w:ind w:firstLine="6300" w:firstLineChars="2100"/>
        <w:jc w:val="left"/>
        <w:rPr>
          <w:rFonts w:ascii="仿宋_GB2312" w:hAnsi="宋体" w:eastAsia="仿宋_GB2312" w:cs="Times New Roman"/>
          <w:color w:val="000000"/>
          <w:kern w:val="0"/>
          <w:sz w:val="30"/>
          <w:szCs w:val="30"/>
        </w:rPr>
      </w:pPr>
      <w:r>
        <w:rPr>
          <w:rFonts w:hint="eastAsia" w:ascii="仿宋_GB2312" w:hAnsi="宋体" w:eastAsia="仿宋_GB2312" w:cs="仿宋_GB2312"/>
          <w:color w:val="000000"/>
          <w:kern w:val="0"/>
          <w:sz w:val="30"/>
          <w:szCs w:val="30"/>
        </w:rPr>
        <w:t>单位：万元</w:t>
      </w:r>
    </w:p>
    <w:tbl>
      <w:tblPr>
        <w:tblStyle w:val="8"/>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2282"/>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9130" w:type="dxa"/>
            <w:gridSpan w:val="3"/>
          </w:tcPr>
          <w:p>
            <w:pPr>
              <w:widowControl/>
              <w:spacing w:before="100" w:beforeAutospacing="1" w:after="100" w:afterAutospacing="1" w:line="600" w:lineRule="exact"/>
              <w:jc w:val="left"/>
              <w:rPr>
                <w:rFonts w:ascii="宋体" w:cs="Times New Roman"/>
                <w:b/>
                <w:bCs/>
                <w:color w:val="000000"/>
                <w:kern w:val="0"/>
                <w:sz w:val="28"/>
                <w:szCs w:val="28"/>
              </w:rPr>
            </w:pPr>
            <w:r>
              <w:rPr>
                <w:rFonts w:hint="eastAsia" w:ascii="宋体" w:hAnsi="宋体" w:cs="宋体"/>
                <w:b/>
                <w:bCs/>
                <w:color w:val="000000"/>
                <w:kern w:val="0"/>
                <w:sz w:val="28"/>
                <w:szCs w:val="28"/>
              </w:rPr>
              <w:t>乙方收款账户基本信息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r>
              <w:rPr>
                <w:rFonts w:hint="eastAsia" w:ascii="宋体" w:hAnsi="宋体" w:cs="宋体"/>
                <w:color w:val="000000"/>
                <w:kern w:val="0"/>
                <w:sz w:val="28"/>
                <w:szCs w:val="28"/>
              </w:rPr>
              <w:t>开户名称</w:t>
            </w:r>
          </w:p>
        </w:tc>
        <w:tc>
          <w:tcPr>
            <w:tcW w:w="6848" w:type="dxa"/>
            <w:gridSpan w:val="2"/>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r>
              <w:rPr>
                <w:rFonts w:hint="eastAsia" w:ascii="宋体" w:hAnsi="宋体" w:cs="宋体"/>
                <w:color w:val="000000"/>
                <w:kern w:val="0"/>
                <w:sz w:val="28"/>
                <w:szCs w:val="28"/>
              </w:rPr>
              <w:t>银行账号</w:t>
            </w:r>
          </w:p>
        </w:tc>
        <w:tc>
          <w:tcPr>
            <w:tcW w:w="6848" w:type="dxa"/>
            <w:gridSpan w:val="2"/>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r>
              <w:rPr>
                <w:rFonts w:hint="eastAsia" w:ascii="宋体" w:hAnsi="宋体" w:cs="宋体"/>
                <w:color w:val="000000"/>
                <w:kern w:val="0"/>
                <w:sz w:val="28"/>
                <w:szCs w:val="28"/>
              </w:rPr>
              <w:t>开户银行</w:t>
            </w:r>
          </w:p>
        </w:tc>
        <w:tc>
          <w:tcPr>
            <w:tcW w:w="6848" w:type="dxa"/>
            <w:gridSpan w:val="2"/>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b/>
                <w:bCs/>
                <w:color w:val="000000"/>
                <w:kern w:val="0"/>
                <w:sz w:val="28"/>
                <w:szCs w:val="28"/>
              </w:rPr>
            </w:pPr>
            <w:r>
              <w:rPr>
                <w:rFonts w:hint="eastAsia" w:ascii="宋体" w:hAnsi="宋体" w:cs="宋体"/>
                <w:b/>
                <w:bCs/>
                <w:color w:val="000000"/>
                <w:kern w:val="0"/>
                <w:sz w:val="28"/>
                <w:szCs w:val="28"/>
              </w:rPr>
              <w:t>合同总金额</w:t>
            </w:r>
          </w:p>
        </w:tc>
        <w:tc>
          <w:tcPr>
            <w:tcW w:w="6848" w:type="dxa"/>
            <w:gridSpan w:val="2"/>
          </w:tcPr>
          <w:p>
            <w:pPr>
              <w:widowControl/>
              <w:spacing w:before="100" w:beforeAutospacing="1" w:after="100" w:afterAutospacing="1" w:line="600" w:lineRule="exact"/>
              <w:jc w:val="left"/>
              <w:rPr>
                <w:rFonts w:ascii="宋体" w:cs="Times New Roman"/>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center"/>
              <w:rPr>
                <w:rFonts w:ascii="宋体" w:cs="Times New Roman"/>
                <w:b/>
                <w:bCs/>
                <w:color w:val="000000"/>
                <w:kern w:val="0"/>
                <w:sz w:val="28"/>
                <w:szCs w:val="28"/>
              </w:rPr>
            </w:pPr>
            <w:r>
              <w:rPr>
                <w:rFonts w:hint="eastAsia" w:ascii="宋体" w:hAnsi="宋体" w:cs="宋体"/>
                <w:b/>
                <w:bCs/>
                <w:color w:val="000000"/>
                <w:kern w:val="0"/>
                <w:sz w:val="28"/>
                <w:szCs w:val="28"/>
              </w:rPr>
              <w:t>支付时间</w:t>
            </w:r>
          </w:p>
        </w:tc>
        <w:tc>
          <w:tcPr>
            <w:tcW w:w="2282" w:type="dxa"/>
          </w:tcPr>
          <w:p>
            <w:pPr>
              <w:widowControl/>
              <w:spacing w:before="100" w:beforeAutospacing="1" w:after="100" w:afterAutospacing="1" w:line="600" w:lineRule="exact"/>
              <w:jc w:val="center"/>
              <w:rPr>
                <w:rFonts w:ascii="宋体" w:cs="Times New Roman"/>
                <w:b/>
                <w:bCs/>
                <w:color w:val="000000"/>
                <w:kern w:val="0"/>
                <w:sz w:val="28"/>
                <w:szCs w:val="28"/>
              </w:rPr>
            </w:pPr>
            <w:r>
              <w:rPr>
                <w:rFonts w:hint="eastAsia" w:ascii="宋体" w:hAnsi="宋体" w:cs="宋体"/>
                <w:b/>
                <w:bCs/>
                <w:color w:val="000000"/>
                <w:kern w:val="0"/>
                <w:sz w:val="28"/>
                <w:szCs w:val="28"/>
              </w:rPr>
              <w:t>支付金额</w:t>
            </w:r>
          </w:p>
        </w:tc>
        <w:tc>
          <w:tcPr>
            <w:tcW w:w="4566" w:type="dxa"/>
          </w:tcPr>
          <w:p>
            <w:pPr>
              <w:widowControl/>
              <w:spacing w:before="100" w:beforeAutospacing="1" w:after="100" w:afterAutospacing="1" w:line="600" w:lineRule="exact"/>
              <w:jc w:val="center"/>
              <w:rPr>
                <w:rFonts w:ascii="宋体" w:cs="Times New Roman"/>
                <w:b/>
                <w:bCs/>
                <w:color w:val="000000"/>
                <w:kern w:val="0"/>
                <w:sz w:val="28"/>
                <w:szCs w:val="28"/>
              </w:rPr>
            </w:pPr>
            <w:r>
              <w:rPr>
                <w:rFonts w:hint="eastAsia" w:ascii="宋体" w:hAnsi="宋体" w:cs="宋体"/>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2282" w:type="dxa"/>
          </w:tcPr>
          <w:p>
            <w:pPr>
              <w:widowControl/>
              <w:spacing w:before="100" w:beforeAutospacing="1" w:after="100" w:afterAutospacing="1" w:line="600" w:lineRule="exact"/>
              <w:jc w:val="left"/>
              <w:rPr>
                <w:rFonts w:ascii="宋体" w:cs="Times New Roman"/>
                <w:color w:val="000000"/>
                <w:kern w:val="0"/>
                <w:sz w:val="28"/>
                <w:szCs w:val="28"/>
              </w:rPr>
            </w:pPr>
          </w:p>
        </w:tc>
        <w:tc>
          <w:tcPr>
            <w:tcW w:w="4566" w:type="dxa"/>
          </w:tcPr>
          <w:p>
            <w:pPr>
              <w:widowControl/>
              <w:spacing w:before="100" w:beforeAutospacing="1" w:after="100" w:afterAutospacing="1" w:line="600" w:lineRule="exact"/>
              <w:jc w:val="left"/>
              <w:rPr>
                <w:rFonts w:ascii="宋体" w:cs="Times New Roman"/>
                <w:color w:val="000000"/>
                <w:kern w:val="0"/>
                <w:sz w:val="28"/>
                <w:szCs w:val="28"/>
              </w:rPr>
            </w:pPr>
          </w:p>
        </w:tc>
      </w:tr>
    </w:tbl>
    <w:p>
      <w:pPr>
        <w:widowControl/>
        <w:spacing w:before="100" w:beforeAutospacing="1" w:after="100" w:afterAutospacing="1" w:line="400" w:lineRule="exact"/>
        <w:ind w:firstLine="432" w:firstLineChars="180"/>
        <w:jc w:val="left"/>
        <w:rPr>
          <w:rFonts w:ascii="宋体" w:cs="Times New Roman"/>
          <w:color w:val="000000"/>
          <w:kern w:val="0"/>
          <w:sz w:val="24"/>
          <w:szCs w:val="24"/>
        </w:rPr>
      </w:pPr>
      <w:r>
        <w:rPr>
          <w:rFonts w:hint="eastAsia" w:ascii="宋体" w:hAnsi="宋体" w:cs="宋体"/>
          <w:color w:val="000000"/>
          <w:kern w:val="0"/>
          <w:sz w:val="24"/>
          <w:szCs w:val="24"/>
        </w:rPr>
        <w:t>注：合同有效期间乙方收款银行信息变更应及时与甲方签订补充协议。</w:t>
      </w:r>
    </w:p>
    <w:p>
      <w:pPr>
        <w:widowControl/>
        <w:spacing w:line="520" w:lineRule="exact"/>
        <w:ind w:firstLine="646" w:firstLineChars="230"/>
        <w:jc w:val="left"/>
        <w:rPr>
          <w:rFonts w:ascii="黑体" w:hAnsi="宋体" w:eastAsia="黑体" w:cs="Times New Roman"/>
          <w:b/>
          <w:bCs/>
          <w:color w:val="000000"/>
          <w:kern w:val="0"/>
          <w:sz w:val="28"/>
          <w:szCs w:val="28"/>
        </w:rPr>
      </w:pPr>
      <w:r>
        <w:rPr>
          <w:rFonts w:hint="eastAsia" w:ascii="黑体" w:hAnsi="宋体" w:eastAsia="黑体" w:cs="黑体"/>
          <w:b/>
          <w:bCs/>
          <w:color w:val="000000"/>
          <w:kern w:val="0"/>
          <w:sz w:val="28"/>
          <w:szCs w:val="28"/>
        </w:rPr>
        <w:t>九、其他条款</w:t>
      </w:r>
    </w:p>
    <w:p>
      <w:pPr>
        <w:widowControl/>
        <w:spacing w:line="520" w:lineRule="exact"/>
        <w:ind w:left="72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（一）缔约双方的权利和义务</w:t>
      </w:r>
    </w:p>
    <w:p>
      <w:pPr>
        <w:widowControl/>
        <w:spacing w:line="520" w:lineRule="exact"/>
        <w:ind w:left="72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、甲方应按合同约定的支付计划按期支付项目任务经费。</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、甲方有权监督、检查合同的履行情况，乙方应予积极配合；甲方有权根据乙方项目任务计划进度完成情况决定是否继续执行项目计划，并负责组织对项目任务成果的鉴定和验收。</w:t>
      </w:r>
    </w:p>
    <w:p>
      <w:pPr>
        <w:widowControl/>
        <w:spacing w:line="520" w:lineRule="exact"/>
        <w:ind w:firstLine="666" w:firstLineChars="238"/>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、乙方应按照合同约定，全面完成项目任务的各项内容，并依据《中华人民共和国保守国家秘密法》等有关规定，对项目内容承担保密责任。</w:t>
      </w:r>
    </w:p>
    <w:p>
      <w:pPr>
        <w:widowControl/>
        <w:spacing w:line="520" w:lineRule="exact"/>
        <w:ind w:firstLine="666" w:firstLineChars="238"/>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4</w:t>
      </w:r>
      <w:r>
        <w:rPr>
          <w:rFonts w:hint="eastAsia" w:ascii="仿宋_GB2312" w:hAnsi="宋体" w:eastAsia="仿宋_GB2312" w:cs="仿宋_GB2312"/>
          <w:color w:val="000000"/>
          <w:kern w:val="0"/>
          <w:sz w:val="28"/>
          <w:szCs w:val="28"/>
        </w:rPr>
        <w:t>、乙方应保证项目任务经费专款专用，并按照项目经费预算和合同约定的支出范围使用经费，杜绝弄虚作假、截留、挪用、挤占项目经费等违反财经纪律的行为，并保管项目相关资料及财务凭证、账目等。</w:t>
      </w:r>
    </w:p>
    <w:p>
      <w:pPr>
        <w:widowControl/>
        <w:spacing w:line="520" w:lineRule="exact"/>
        <w:ind w:firstLine="666" w:firstLineChars="238"/>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、乙方应按合同约定定期（每季度</w:t>
      </w: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次）向甲方报告项目进度、经费使用情况；按时提交项目成果、提供验收报告及财务收支报告，并提供由项目经费购置的仪器、设备、器材等固定资产明细账目。</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（二）违约责任</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、甲方未能按照合同约定的经费数提供经费，导致乙方项目任务工作延误的，应允许合同规定的完成期限顺延。</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由于乙方的原因，导致项目任务未能按期完成或未能达到合同约定的指标，不能通过验收的，乙方应当采取措施尽快完成项目任务，并承担相应增加的费用；对于违约情节严重的，由甲方收回项目经费，并取消乙方三年内申报项目资格。</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、乙方违反合同约定的项目经费使用规定情节严重的，甲方有权终止合同，乙方应返还已拨付的经费。</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4</w:t>
      </w:r>
      <w:r>
        <w:rPr>
          <w:rFonts w:hint="eastAsia" w:ascii="仿宋_GB2312" w:hAnsi="宋体" w:eastAsia="仿宋_GB2312" w:cs="仿宋_GB2312"/>
          <w:color w:val="000000"/>
          <w:kern w:val="0"/>
          <w:sz w:val="28"/>
          <w:szCs w:val="28"/>
        </w:rPr>
        <w:t>、任何一方因不可抗力不能履行合同义务时，可以免除责任，但应及时通知另一方，双方均应该采取措施减轻损失。</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（三）合同的变更、解除和争议解决</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、缔约双方协商一致可以变更或解除合同。</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、发生下列情况之一的，双方应当协商变更或解除合同：（</w:t>
      </w: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）订立合同所依据的国家计划或甲方相关财政拨款预算进行调整，导致合同不能履行的；（</w:t>
      </w: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）由于不可抗力导致合同无法履行或部分不能履行的。</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、合同一方要求变更或解除合同的，应在</w:t>
      </w:r>
      <w:r>
        <w:rPr>
          <w:rFonts w:ascii="仿宋_GB2312" w:hAnsi="宋体" w:eastAsia="仿宋_GB2312" w:cs="仿宋_GB2312"/>
          <w:color w:val="000000"/>
          <w:kern w:val="0"/>
          <w:sz w:val="28"/>
          <w:szCs w:val="28"/>
        </w:rPr>
        <w:t>30</w:t>
      </w:r>
      <w:r>
        <w:rPr>
          <w:rFonts w:hint="eastAsia" w:ascii="仿宋_GB2312" w:hAnsi="宋体" w:eastAsia="仿宋_GB2312" w:cs="仿宋_GB2312"/>
          <w:color w:val="000000"/>
          <w:kern w:val="0"/>
          <w:sz w:val="28"/>
          <w:szCs w:val="28"/>
        </w:rPr>
        <w:t>日前书面通知另一方，协商解决。</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4</w:t>
      </w:r>
      <w:r>
        <w:rPr>
          <w:rFonts w:hint="eastAsia" w:ascii="仿宋_GB2312" w:hAnsi="宋体" w:eastAsia="仿宋_GB2312" w:cs="仿宋_GB2312"/>
          <w:color w:val="000000"/>
          <w:kern w:val="0"/>
          <w:sz w:val="28"/>
          <w:szCs w:val="28"/>
        </w:rPr>
        <w:t>、合同在履行过程中发生争议的，缔约双方应通过友好协商的方式解决，如协商不成时，缔约各方有权向人民法院起诉或仲裁机构申请仲裁。</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（四）附责</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、本合同一式四份，自缔约双方签章后生效，甲乙双方各持两份。</w:t>
      </w:r>
    </w:p>
    <w:p>
      <w:pPr>
        <w:widowControl/>
        <w:spacing w:line="520" w:lineRule="exact"/>
        <w:ind w:firstLine="672" w:firstLineChars="240"/>
        <w:jc w:val="left"/>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、本合同的解释权归甲方享有。</w:t>
      </w:r>
    </w:p>
    <w:p>
      <w:pPr>
        <w:widowControl/>
        <w:spacing w:line="520" w:lineRule="exact"/>
        <w:ind w:right="567" w:firstLine="550" w:firstLineChars="196"/>
        <w:jc w:val="left"/>
        <w:outlineLvl w:val="0"/>
        <w:rPr>
          <w:rFonts w:ascii="宋体" w:hAnsi="宋体" w:eastAsia="黑体" w:cs="Times New Roman"/>
          <w:b/>
          <w:bCs/>
          <w:color w:val="000000"/>
          <w:kern w:val="0"/>
          <w:sz w:val="28"/>
          <w:szCs w:val="28"/>
        </w:rPr>
      </w:pPr>
      <w:r>
        <w:rPr>
          <w:rFonts w:hint="eastAsia" w:hAnsi="宋体" w:eastAsia="黑体" w:cs="黑体"/>
          <w:b/>
          <w:bCs/>
          <w:color w:val="000000"/>
          <w:kern w:val="0"/>
          <w:sz w:val="28"/>
          <w:szCs w:val="28"/>
        </w:rPr>
        <w:t>十、项目合同书签订各方签章</w:t>
      </w:r>
    </w:p>
    <w:p>
      <w:pPr>
        <w:widowControl/>
        <w:tabs>
          <w:tab w:val="left" w:pos="8100"/>
        </w:tabs>
        <w:snapToGrid w:val="0"/>
        <w:spacing w:line="520" w:lineRule="exact"/>
        <w:ind w:right="26"/>
        <w:jc w:val="left"/>
        <w:rPr>
          <w:rFonts w:hAnsi="宋体" w:eastAsia="仿宋_GB2312" w:cs="Times New Roman"/>
          <w:color w:val="000000"/>
          <w:kern w:val="0"/>
          <w:sz w:val="28"/>
          <w:szCs w:val="28"/>
        </w:rPr>
      </w:pPr>
    </w:p>
    <w:p>
      <w:pPr>
        <w:widowControl/>
        <w:tabs>
          <w:tab w:val="left" w:pos="8100"/>
        </w:tabs>
        <w:snapToGrid w:val="0"/>
        <w:spacing w:line="520" w:lineRule="exact"/>
        <w:ind w:right="26"/>
        <w:jc w:val="left"/>
        <w:rPr>
          <w:rFonts w:hAnsi="宋体" w:eastAsia="仿宋_GB2312" w:cs="Times New Roman"/>
          <w:color w:val="000000"/>
          <w:kern w:val="0"/>
          <w:sz w:val="28"/>
          <w:szCs w:val="28"/>
        </w:rPr>
      </w:pPr>
    </w:p>
    <w:p>
      <w:pPr>
        <w:widowControl/>
        <w:tabs>
          <w:tab w:val="left" w:pos="8100"/>
        </w:tabs>
        <w:snapToGrid w:val="0"/>
        <w:spacing w:line="520" w:lineRule="exact"/>
        <w:ind w:right="26" w:firstLine="700" w:firstLineChars="250"/>
        <w:jc w:val="left"/>
        <w:rPr>
          <w:rFonts w:ascii="宋体" w:hAnsi="宋体" w:eastAsia="仿宋_GB2312" w:cs="宋体"/>
          <w:color w:val="000000"/>
          <w:kern w:val="0"/>
          <w:sz w:val="28"/>
          <w:szCs w:val="28"/>
        </w:rPr>
      </w:pPr>
      <w:r>
        <w:rPr>
          <w:rFonts w:hint="eastAsia" w:hAnsi="宋体" w:eastAsia="仿宋_GB2312" w:cs="仿宋_GB2312"/>
          <w:color w:val="000000"/>
          <w:kern w:val="0"/>
          <w:sz w:val="28"/>
          <w:szCs w:val="28"/>
        </w:rPr>
        <w:t>甲方：</w:t>
      </w:r>
      <w:r>
        <w:rPr>
          <w:rFonts w:ascii="宋体" w:hAnsi="宋体" w:eastAsia="仿宋_GB2312" w:cs="宋体"/>
          <w:color w:val="000000"/>
          <w:kern w:val="0"/>
          <w:sz w:val="28"/>
          <w:szCs w:val="28"/>
        </w:rPr>
        <w:t xml:space="preserve">                         </w:t>
      </w:r>
    </w:p>
    <w:p>
      <w:pPr>
        <w:widowControl/>
        <w:tabs>
          <w:tab w:val="left" w:pos="8100"/>
        </w:tabs>
        <w:snapToGrid w:val="0"/>
        <w:spacing w:line="520" w:lineRule="exact"/>
        <w:ind w:right="26" w:firstLine="700" w:firstLineChars="250"/>
        <w:jc w:val="left"/>
        <w:rPr>
          <w:rFonts w:ascii="宋体" w:hAnsi="宋体" w:eastAsia="仿宋_GB2312" w:cs="Times New Roman"/>
          <w:color w:val="000000"/>
          <w:kern w:val="0"/>
          <w:sz w:val="28"/>
          <w:szCs w:val="28"/>
        </w:rPr>
      </w:pPr>
      <w:r>
        <w:rPr>
          <w:rFonts w:hint="eastAsia" w:hAnsi="宋体" w:eastAsia="仿宋_GB2312" w:cs="仿宋_GB2312"/>
          <w:color w:val="000000"/>
          <w:kern w:val="0"/>
          <w:sz w:val="28"/>
          <w:szCs w:val="28"/>
        </w:rPr>
        <w:t>负责人（签章）：</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（公</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章）</w:t>
      </w:r>
    </w:p>
    <w:p>
      <w:pPr>
        <w:widowControl/>
        <w:snapToGrid w:val="0"/>
        <w:spacing w:line="520" w:lineRule="exact"/>
        <w:ind w:right="26" w:firstLine="5880" w:firstLineChars="2100"/>
        <w:jc w:val="left"/>
        <w:rPr>
          <w:rFonts w:ascii="宋体" w:hAnsi="宋体" w:eastAsia="仿宋_GB2312" w:cs="Times New Roman"/>
          <w:color w:val="000000"/>
          <w:kern w:val="0"/>
          <w:sz w:val="28"/>
          <w:szCs w:val="28"/>
        </w:rPr>
      </w:pPr>
      <w:r>
        <w:rPr>
          <w:rFonts w:hint="eastAsia" w:hAnsi="宋体" w:eastAsia="仿宋_GB2312" w:cs="仿宋_GB2312"/>
          <w:color w:val="000000"/>
          <w:kern w:val="0"/>
          <w:sz w:val="28"/>
          <w:szCs w:val="28"/>
        </w:rPr>
        <w:t>年</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月</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日</w:t>
      </w:r>
    </w:p>
    <w:p>
      <w:pPr>
        <w:widowControl/>
        <w:snapToGrid w:val="0"/>
        <w:spacing w:line="520" w:lineRule="exact"/>
        <w:ind w:right="26"/>
        <w:jc w:val="left"/>
        <w:rPr>
          <w:rFonts w:ascii="宋体" w:hAnsi="宋体" w:eastAsia="仿宋_GB2312" w:cs="Times New Roman"/>
          <w:color w:val="000000"/>
          <w:kern w:val="0"/>
          <w:sz w:val="28"/>
          <w:szCs w:val="28"/>
        </w:rPr>
      </w:pPr>
    </w:p>
    <w:p>
      <w:pPr>
        <w:widowControl/>
        <w:snapToGrid w:val="0"/>
        <w:spacing w:line="520" w:lineRule="exact"/>
        <w:ind w:right="26"/>
        <w:jc w:val="left"/>
        <w:rPr>
          <w:rFonts w:ascii="宋体" w:hAnsi="宋体" w:eastAsia="仿宋_GB2312" w:cs="Times New Roman"/>
          <w:color w:val="000000"/>
          <w:kern w:val="0"/>
          <w:sz w:val="28"/>
          <w:szCs w:val="28"/>
        </w:rPr>
      </w:pPr>
    </w:p>
    <w:p>
      <w:pPr>
        <w:widowControl/>
        <w:snapToGrid w:val="0"/>
        <w:spacing w:line="520" w:lineRule="exact"/>
        <w:ind w:right="26" w:firstLine="560" w:firstLineChars="200"/>
        <w:jc w:val="left"/>
        <w:rPr>
          <w:rFonts w:ascii="宋体" w:hAnsi="宋体" w:eastAsia="仿宋_GB2312" w:cs="Times New Roman"/>
          <w:color w:val="000000"/>
          <w:kern w:val="0"/>
          <w:sz w:val="28"/>
          <w:szCs w:val="28"/>
        </w:rPr>
      </w:pPr>
      <w:r>
        <w:rPr>
          <w:rFonts w:hint="eastAsia" w:hAnsi="宋体" w:eastAsia="仿宋_GB2312" w:cs="仿宋_GB2312"/>
          <w:color w:val="000000"/>
          <w:kern w:val="0"/>
          <w:sz w:val="28"/>
          <w:szCs w:val="28"/>
        </w:rPr>
        <w:t>乙方（项目承担单位）：</w:t>
      </w:r>
    </w:p>
    <w:p>
      <w:pPr>
        <w:widowControl/>
        <w:snapToGrid w:val="0"/>
        <w:spacing w:line="520" w:lineRule="exact"/>
        <w:ind w:right="26" w:firstLine="560" w:firstLineChars="200"/>
        <w:jc w:val="left"/>
        <w:rPr>
          <w:rFonts w:hAnsi="宋体" w:eastAsia="仿宋_GB2312" w:cs="Times New Roman"/>
          <w:color w:val="000000"/>
          <w:kern w:val="0"/>
          <w:sz w:val="28"/>
          <w:szCs w:val="28"/>
        </w:rPr>
      </w:pPr>
      <w:r>
        <w:rPr>
          <w:rFonts w:hint="eastAsia" w:hAnsi="宋体" w:eastAsia="仿宋_GB2312" w:cs="仿宋_GB2312"/>
          <w:color w:val="000000"/>
          <w:kern w:val="0"/>
          <w:sz w:val="28"/>
          <w:szCs w:val="28"/>
        </w:rPr>
        <w:t>单位负责人（签章）：</w:t>
      </w:r>
    </w:p>
    <w:p>
      <w:pPr>
        <w:widowControl/>
        <w:snapToGrid w:val="0"/>
        <w:spacing w:line="520" w:lineRule="exact"/>
        <w:ind w:right="26" w:firstLine="560" w:firstLineChars="200"/>
        <w:jc w:val="left"/>
        <w:rPr>
          <w:rFonts w:ascii="宋体" w:hAnsi="宋体" w:eastAsia="仿宋_GB2312" w:cs="Times New Roman"/>
          <w:color w:val="000000"/>
          <w:kern w:val="0"/>
          <w:sz w:val="28"/>
          <w:szCs w:val="28"/>
        </w:rPr>
      </w:pPr>
      <w:r>
        <w:rPr>
          <w:rFonts w:hint="eastAsia" w:hAnsi="宋体" w:eastAsia="仿宋_GB2312" w:cs="仿宋_GB2312"/>
          <w:color w:val="000000"/>
          <w:kern w:val="0"/>
          <w:sz w:val="28"/>
          <w:szCs w:val="28"/>
        </w:rPr>
        <w:t>项目负责人（签章）：</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（公</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章）</w:t>
      </w:r>
    </w:p>
    <w:p>
      <w:pPr>
        <w:widowControl/>
        <w:snapToGrid w:val="0"/>
        <w:spacing w:line="520" w:lineRule="exact"/>
        <w:ind w:right="26"/>
        <w:jc w:val="left"/>
        <w:rPr>
          <w:rFonts w:ascii="宋体" w:hAnsi="宋体" w:eastAsia="仿宋_GB2312" w:cs="Times New Roman"/>
          <w:color w:val="000000"/>
          <w:kern w:val="0"/>
          <w:sz w:val="28"/>
          <w:szCs w:val="28"/>
        </w:rPr>
      </w:pP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年</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月</w:t>
      </w:r>
      <w:r>
        <w:rPr>
          <w:rFonts w:ascii="宋体" w:hAnsi="宋体" w:eastAsia="仿宋_GB2312" w:cs="宋体"/>
          <w:color w:val="000000"/>
          <w:kern w:val="0"/>
          <w:sz w:val="28"/>
          <w:szCs w:val="28"/>
        </w:rPr>
        <w:t xml:space="preserve">    </w:t>
      </w:r>
      <w:r>
        <w:rPr>
          <w:rFonts w:hint="eastAsia" w:hAnsi="宋体" w:eastAsia="仿宋_GB2312" w:cs="仿宋_GB2312"/>
          <w:color w:val="000000"/>
          <w:kern w:val="0"/>
          <w:sz w:val="28"/>
          <w:szCs w:val="28"/>
        </w:rPr>
        <w:t>日</w:t>
      </w:r>
    </w:p>
    <w:p>
      <w:pPr>
        <w:widowControl/>
        <w:spacing w:before="100" w:beforeAutospacing="1" w:after="100" w:afterAutospacing="1" w:line="600" w:lineRule="exact"/>
        <w:ind w:firstLine="720" w:firstLineChars="240"/>
        <w:jc w:val="left"/>
        <w:rPr>
          <w:rFonts w:ascii="仿宋_GB2312" w:hAnsi="宋体" w:eastAsia="仿宋_GB2312" w:cs="Times New Roman"/>
          <w:color w:val="000000"/>
          <w:kern w:val="0"/>
          <w:sz w:val="30"/>
          <w:szCs w:val="30"/>
        </w:rPr>
      </w:pPr>
    </w:p>
    <w:p>
      <w:pPr>
        <w:widowControl/>
        <w:spacing w:before="100" w:beforeAutospacing="1" w:after="100" w:afterAutospacing="1" w:line="600" w:lineRule="exact"/>
        <w:ind w:firstLine="720" w:firstLineChars="240"/>
        <w:jc w:val="left"/>
        <w:rPr>
          <w:rFonts w:ascii="仿宋_GB2312" w:hAnsi="宋体" w:eastAsia="仿宋_GB2312" w:cs="Times New Roman"/>
          <w:color w:val="000000"/>
          <w:kern w:val="0"/>
          <w:sz w:val="30"/>
          <w:szCs w:val="30"/>
        </w:rPr>
      </w:pPr>
    </w:p>
    <w:p>
      <w:pPr>
        <w:widowControl/>
        <w:spacing w:before="100" w:beforeAutospacing="1" w:after="100" w:afterAutospacing="1" w:line="600" w:lineRule="exact"/>
        <w:ind w:firstLine="720" w:firstLineChars="240"/>
        <w:jc w:val="left"/>
        <w:rPr>
          <w:rFonts w:ascii="仿宋_GB2312" w:hAnsi="宋体" w:eastAsia="仿宋_GB2312" w:cs="Times New Roman"/>
          <w:color w:val="000000"/>
          <w:kern w:val="0"/>
          <w:sz w:val="30"/>
          <w:szCs w:val="30"/>
        </w:rPr>
      </w:pPr>
    </w:p>
    <w:p>
      <w:pPr>
        <w:rPr>
          <w:rFonts w:ascii="方正小标宋_GBK" w:hAnsi="Courier New" w:eastAsia="方正小标宋_GBK" w:cs="Times New Roman"/>
          <w:sz w:val="32"/>
          <w:szCs w:val="32"/>
        </w:rPr>
      </w:pPr>
    </w:p>
    <w:p>
      <w:pPr>
        <w:rPr>
          <w:rFonts w:ascii="方正小标宋_GBK" w:hAnsi="Courier New" w:eastAsia="方正小标宋_GBK" w:cs="Times New Roman"/>
          <w:sz w:val="32"/>
          <w:szCs w:val="32"/>
        </w:rPr>
      </w:pPr>
      <w:bookmarkStart w:id="0" w:name="_GoBack"/>
      <w:bookmarkEnd w:id="0"/>
    </w:p>
    <w:p>
      <w:pPr>
        <w:rPr>
          <w:rFonts w:ascii="方正小标宋_GBK" w:hAnsi="Courier New" w:eastAsia="方正小标宋_GBK" w:cs="Times New Roman"/>
          <w:sz w:val="32"/>
          <w:szCs w:val="32"/>
        </w:rPr>
      </w:pPr>
    </w:p>
    <w:p>
      <w:pPr>
        <w:jc w:val="center"/>
        <w:rPr>
          <w:rFonts w:ascii="华文中宋" w:hAnsi="华文中宋" w:eastAsia="华文中宋" w:cs="Times New Roman"/>
          <w:b/>
          <w:bCs/>
          <w:sz w:val="44"/>
          <w:szCs w:val="44"/>
        </w:rPr>
      </w:pPr>
      <w:r>
        <w:rPr>
          <w:rFonts w:hint="eastAsia" w:ascii="华文中宋" w:hAnsi="华文中宋" w:eastAsia="华文中宋" w:cs="华文中宋"/>
          <w:b/>
          <w:bCs/>
          <w:sz w:val="44"/>
          <w:szCs w:val="44"/>
        </w:rPr>
        <w:t>安徽省</w:t>
      </w:r>
      <w:r>
        <w:rPr>
          <w:rFonts w:hint="eastAsia" w:ascii="华文中宋" w:hAnsi="华文中宋" w:eastAsia="华文中宋" w:cs="华文中宋"/>
          <w:b/>
          <w:bCs/>
          <w:sz w:val="44"/>
          <w:szCs w:val="44"/>
          <w:lang w:val="en-US" w:eastAsia="zh-CN"/>
        </w:rPr>
        <w:t>生态环境</w:t>
      </w:r>
      <w:r>
        <w:rPr>
          <w:rFonts w:hint="eastAsia" w:ascii="华文中宋" w:hAnsi="华文中宋" w:eastAsia="华文中宋" w:cs="华文中宋"/>
          <w:b/>
          <w:bCs/>
          <w:sz w:val="44"/>
          <w:szCs w:val="44"/>
        </w:rPr>
        <w:t>科研项目验收证书</w:t>
      </w:r>
    </w:p>
    <w:p>
      <w:pPr>
        <w:jc w:val="center"/>
        <w:rPr>
          <w:rFonts w:ascii="宋体" w:cs="Times New Roman"/>
        </w:rPr>
      </w:pPr>
    </w:p>
    <w:p>
      <w:pPr>
        <w:jc w:val="center"/>
        <w:rPr>
          <w:rFonts w:ascii="宋体" w:cs="Times New Roman"/>
        </w:rPr>
      </w:pPr>
    </w:p>
    <w:p>
      <w:pPr>
        <w:jc w:val="center"/>
        <w:rPr>
          <w:rFonts w:ascii="仿宋_GB2312" w:cs="Times New Roman"/>
          <w:sz w:val="30"/>
          <w:szCs w:val="30"/>
        </w:rPr>
      </w:pPr>
      <w:r>
        <w:rPr>
          <w:rFonts w:hint="eastAsia" w:ascii="仿宋_GB2312" w:cs="宋体"/>
          <w:sz w:val="30"/>
          <w:szCs w:val="30"/>
        </w:rPr>
        <w:t>皖环验字</w:t>
      </w:r>
      <w:r>
        <w:rPr>
          <w:rFonts w:ascii="仿宋_GB2312" w:cs="仿宋_GB2312"/>
          <w:sz w:val="30"/>
          <w:szCs w:val="30"/>
        </w:rPr>
        <w:t>[        ]</w:t>
      </w:r>
      <w:r>
        <w:rPr>
          <w:rFonts w:hint="eastAsia" w:ascii="仿宋_GB2312" w:cs="宋体"/>
          <w:sz w:val="30"/>
          <w:szCs w:val="30"/>
        </w:rPr>
        <w:t>第</w:t>
      </w:r>
      <w:r>
        <w:rPr>
          <w:rFonts w:ascii="仿宋_GB2312" w:cs="仿宋_GB2312"/>
          <w:sz w:val="30"/>
          <w:szCs w:val="30"/>
        </w:rPr>
        <w:t xml:space="preserve">    </w:t>
      </w:r>
      <w:r>
        <w:rPr>
          <w:rFonts w:hint="eastAsia" w:ascii="仿宋_GB2312" w:cs="宋体"/>
          <w:sz w:val="30"/>
          <w:szCs w:val="30"/>
        </w:rPr>
        <w:t>号</w:t>
      </w:r>
    </w:p>
    <w:p>
      <w:pPr>
        <w:jc w:val="center"/>
        <w:rPr>
          <w:rFonts w:ascii="仿宋_GB2312" w:cs="Times New Roman"/>
          <w:sz w:val="30"/>
          <w:szCs w:val="30"/>
        </w:rPr>
      </w:pPr>
    </w:p>
    <w:p>
      <w:pPr>
        <w:jc w:val="center"/>
        <w:rPr>
          <w:rFonts w:ascii="仿宋_GB2312" w:cs="Times New Roman"/>
          <w:sz w:val="30"/>
          <w:szCs w:val="30"/>
        </w:rPr>
      </w:pPr>
    </w:p>
    <w:p>
      <w:pPr>
        <w:spacing w:line="720" w:lineRule="exact"/>
        <w:ind w:firstLine="656" w:firstLineChars="200"/>
        <w:rPr>
          <w:rFonts w:ascii="黑体" w:eastAsia="黑体" w:cs="黑体"/>
          <w:sz w:val="30"/>
          <w:szCs w:val="30"/>
          <w:u w:val="single"/>
        </w:rPr>
      </w:pPr>
      <w:r>
        <w:rPr>
          <w:rFonts w:hint="eastAsia" w:ascii="黑体" w:eastAsia="黑体" w:cs="黑体"/>
          <w:spacing w:val="14"/>
          <w:sz w:val="30"/>
          <w:szCs w:val="30"/>
        </w:rPr>
        <w:t>项</w:t>
      </w:r>
      <w:r>
        <w:rPr>
          <w:rFonts w:ascii="黑体" w:eastAsia="黑体" w:cs="黑体"/>
          <w:spacing w:val="14"/>
          <w:sz w:val="30"/>
          <w:szCs w:val="30"/>
        </w:rPr>
        <w:t xml:space="preserve"> </w:t>
      </w:r>
      <w:r>
        <w:rPr>
          <w:rFonts w:hint="eastAsia" w:ascii="黑体" w:eastAsia="黑体" w:cs="黑体"/>
          <w:spacing w:val="14"/>
          <w:sz w:val="30"/>
          <w:szCs w:val="30"/>
        </w:rPr>
        <w:t>目</w:t>
      </w:r>
      <w:r>
        <w:rPr>
          <w:rFonts w:ascii="黑体" w:eastAsia="黑体" w:cs="黑体"/>
          <w:spacing w:val="14"/>
          <w:sz w:val="30"/>
          <w:szCs w:val="30"/>
        </w:rPr>
        <w:t xml:space="preserve"> </w:t>
      </w:r>
      <w:r>
        <w:rPr>
          <w:rFonts w:hint="eastAsia" w:ascii="黑体" w:eastAsia="黑体" w:cs="黑体"/>
          <w:spacing w:val="14"/>
          <w:sz w:val="30"/>
          <w:szCs w:val="30"/>
        </w:rPr>
        <w:t>编</w:t>
      </w:r>
      <w:r>
        <w:rPr>
          <w:rFonts w:ascii="黑体" w:eastAsia="黑体" w:cs="黑体"/>
          <w:spacing w:val="14"/>
          <w:sz w:val="30"/>
          <w:szCs w:val="30"/>
        </w:rPr>
        <w:t xml:space="preserve"> </w:t>
      </w:r>
      <w:r>
        <w:rPr>
          <w:rFonts w:hint="eastAsia" w:ascii="黑体" w:eastAsia="黑体" w:cs="黑体"/>
          <w:spacing w:val="14"/>
          <w:sz w:val="30"/>
          <w:szCs w:val="30"/>
        </w:rPr>
        <w:t>号</w:t>
      </w:r>
      <w:r>
        <w:rPr>
          <w:rFonts w:hint="eastAsia" w:ascii="黑体" w:eastAsia="黑体" w:cs="黑体"/>
          <w:sz w:val="30"/>
          <w:szCs w:val="30"/>
        </w:rPr>
        <w:t>：</w:t>
      </w:r>
      <w:r>
        <w:rPr>
          <w:rFonts w:ascii="黑体" w:eastAsia="黑体" w:cs="黑体"/>
          <w:sz w:val="30"/>
          <w:szCs w:val="30"/>
          <w:u w:val="single"/>
        </w:rPr>
        <w:t xml:space="preserve">                                  </w:t>
      </w:r>
    </w:p>
    <w:p>
      <w:pPr>
        <w:spacing w:line="720" w:lineRule="exact"/>
        <w:ind w:firstLine="656" w:firstLineChars="200"/>
        <w:rPr>
          <w:rFonts w:ascii="黑体" w:eastAsia="黑体" w:cs="黑体"/>
          <w:sz w:val="30"/>
          <w:szCs w:val="30"/>
        </w:rPr>
      </w:pPr>
      <w:r>
        <w:rPr>
          <w:rFonts w:hint="eastAsia" w:ascii="黑体" w:eastAsia="黑体" w:cs="黑体"/>
          <w:spacing w:val="14"/>
          <w:sz w:val="30"/>
          <w:szCs w:val="30"/>
        </w:rPr>
        <w:t>项</w:t>
      </w:r>
      <w:r>
        <w:rPr>
          <w:rFonts w:ascii="黑体" w:eastAsia="黑体" w:cs="黑体"/>
          <w:spacing w:val="14"/>
          <w:sz w:val="30"/>
          <w:szCs w:val="30"/>
        </w:rPr>
        <w:t xml:space="preserve"> </w:t>
      </w:r>
      <w:r>
        <w:rPr>
          <w:rFonts w:hint="eastAsia" w:ascii="黑体" w:eastAsia="黑体" w:cs="黑体"/>
          <w:spacing w:val="14"/>
          <w:sz w:val="30"/>
          <w:szCs w:val="30"/>
        </w:rPr>
        <w:t>目</w:t>
      </w:r>
      <w:r>
        <w:rPr>
          <w:rFonts w:ascii="黑体" w:eastAsia="黑体" w:cs="黑体"/>
          <w:spacing w:val="14"/>
          <w:sz w:val="30"/>
          <w:szCs w:val="30"/>
        </w:rPr>
        <w:t xml:space="preserve"> </w:t>
      </w:r>
      <w:r>
        <w:rPr>
          <w:rFonts w:hint="eastAsia" w:ascii="黑体" w:eastAsia="黑体" w:cs="黑体"/>
          <w:spacing w:val="14"/>
          <w:sz w:val="30"/>
          <w:szCs w:val="30"/>
        </w:rPr>
        <w:t>名</w:t>
      </w:r>
      <w:r>
        <w:rPr>
          <w:rFonts w:ascii="黑体" w:eastAsia="黑体" w:cs="黑体"/>
          <w:spacing w:val="14"/>
          <w:sz w:val="30"/>
          <w:szCs w:val="30"/>
        </w:rPr>
        <w:t xml:space="preserve"> </w:t>
      </w:r>
      <w:r>
        <w:rPr>
          <w:rFonts w:hint="eastAsia" w:ascii="黑体" w:eastAsia="黑体" w:cs="黑体"/>
          <w:spacing w:val="14"/>
          <w:sz w:val="30"/>
          <w:szCs w:val="30"/>
        </w:rPr>
        <w:t>称：</w:t>
      </w:r>
      <w:r>
        <w:rPr>
          <w:rFonts w:ascii="黑体" w:eastAsia="黑体" w:cs="黑体"/>
          <w:sz w:val="30"/>
          <w:szCs w:val="30"/>
          <w:u w:val="single"/>
        </w:rPr>
        <w:t xml:space="preserve">                                    </w:t>
      </w:r>
      <w:r>
        <w:rPr>
          <w:rFonts w:ascii="黑体" w:eastAsia="黑体" w:cs="黑体"/>
          <w:sz w:val="30"/>
          <w:szCs w:val="30"/>
        </w:rPr>
        <w:t xml:space="preserve"> </w:t>
      </w:r>
    </w:p>
    <w:p>
      <w:pPr>
        <w:spacing w:line="720" w:lineRule="exact"/>
        <w:ind w:firstLine="656" w:firstLineChars="200"/>
        <w:rPr>
          <w:rFonts w:ascii="仿宋_GB2312" w:cs="Times New Roman"/>
          <w:sz w:val="30"/>
          <w:szCs w:val="30"/>
        </w:rPr>
      </w:pPr>
      <w:r>
        <w:rPr>
          <w:rFonts w:hint="eastAsia" w:ascii="黑体" w:eastAsia="黑体" w:cs="黑体"/>
          <w:spacing w:val="14"/>
          <w:sz w:val="30"/>
          <w:szCs w:val="30"/>
        </w:rPr>
        <w:t>完</w:t>
      </w:r>
      <w:r>
        <w:rPr>
          <w:rFonts w:ascii="黑体" w:eastAsia="黑体" w:cs="黑体"/>
          <w:spacing w:val="14"/>
          <w:sz w:val="30"/>
          <w:szCs w:val="30"/>
        </w:rPr>
        <w:t xml:space="preserve"> </w:t>
      </w:r>
      <w:r>
        <w:rPr>
          <w:rFonts w:hint="eastAsia" w:ascii="黑体" w:eastAsia="黑体" w:cs="黑体"/>
          <w:spacing w:val="14"/>
          <w:sz w:val="30"/>
          <w:szCs w:val="30"/>
        </w:rPr>
        <w:t>成</w:t>
      </w:r>
      <w:r>
        <w:rPr>
          <w:rFonts w:ascii="黑体" w:eastAsia="黑体" w:cs="黑体"/>
          <w:spacing w:val="14"/>
          <w:sz w:val="30"/>
          <w:szCs w:val="30"/>
        </w:rPr>
        <w:t xml:space="preserve"> </w:t>
      </w:r>
      <w:r>
        <w:rPr>
          <w:rFonts w:hint="eastAsia" w:ascii="黑体" w:eastAsia="黑体" w:cs="黑体"/>
          <w:spacing w:val="14"/>
          <w:sz w:val="30"/>
          <w:szCs w:val="30"/>
        </w:rPr>
        <w:t>单</w:t>
      </w:r>
      <w:r>
        <w:rPr>
          <w:rFonts w:ascii="黑体" w:eastAsia="黑体" w:cs="黑体"/>
          <w:spacing w:val="14"/>
          <w:sz w:val="30"/>
          <w:szCs w:val="30"/>
        </w:rPr>
        <w:t xml:space="preserve"> </w:t>
      </w:r>
      <w:r>
        <w:rPr>
          <w:rFonts w:hint="eastAsia" w:ascii="黑体" w:eastAsia="黑体" w:cs="黑体"/>
          <w:spacing w:val="14"/>
          <w:sz w:val="30"/>
          <w:szCs w:val="30"/>
        </w:rPr>
        <w:t>位：</w:t>
      </w:r>
      <w:r>
        <w:rPr>
          <w:rFonts w:ascii="黑体" w:eastAsia="黑体" w:cs="黑体"/>
          <w:sz w:val="30"/>
          <w:szCs w:val="30"/>
          <w:u w:val="single"/>
        </w:rPr>
        <w:t xml:space="preserve">                              </w:t>
      </w:r>
      <w:r>
        <w:rPr>
          <w:rFonts w:hint="eastAsia" w:ascii="仿宋_GB2312" w:cs="宋体"/>
          <w:sz w:val="30"/>
          <w:szCs w:val="30"/>
        </w:rPr>
        <w:t>（盖章）</w:t>
      </w:r>
    </w:p>
    <w:p>
      <w:pPr>
        <w:spacing w:line="720" w:lineRule="exact"/>
        <w:ind w:firstLine="632" w:firstLineChars="200"/>
        <w:rPr>
          <w:rFonts w:ascii="黑体" w:eastAsia="黑体" w:cs="黑体"/>
          <w:sz w:val="30"/>
          <w:szCs w:val="30"/>
        </w:rPr>
      </w:pPr>
      <w:r>
        <w:rPr>
          <w:rFonts w:hint="eastAsia" w:ascii="黑体" w:eastAsia="黑体" w:cs="黑体"/>
          <w:spacing w:val="8"/>
          <w:sz w:val="30"/>
          <w:szCs w:val="30"/>
        </w:rPr>
        <w:t>验收组织部门</w:t>
      </w:r>
      <w:r>
        <w:rPr>
          <w:rFonts w:hint="eastAsia" w:ascii="黑体" w:eastAsia="黑体" w:cs="黑体"/>
          <w:spacing w:val="14"/>
          <w:sz w:val="30"/>
          <w:szCs w:val="30"/>
        </w:rPr>
        <w:t>：</w:t>
      </w:r>
      <w:r>
        <w:rPr>
          <w:rFonts w:ascii="黑体" w:eastAsia="黑体" w:cs="黑体"/>
          <w:sz w:val="30"/>
          <w:szCs w:val="30"/>
          <w:u w:val="single"/>
        </w:rPr>
        <w:t xml:space="preserve">                                    </w:t>
      </w:r>
      <w:r>
        <w:rPr>
          <w:rFonts w:ascii="黑体" w:eastAsia="黑体" w:cs="黑体"/>
          <w:sz w:val="30"/>
          <w:szCs w:val="30"/>
        </w:rPr>
        <w:t xml:space="preserve"> </w:t>
      </w:r>
    </w:p>
    <w:p>
      <w:pPr>
        <w:spacing w:line="720" w:lineRule="exact"/>
        <w:ind w:firstLine="656" w:firstLineChars="200"/>
        <w:rPr>
          <w:rFonts w:ascii="黑体" w:eastAsia="黑体" w:cs="黑体"/>
          <w:sz w:val="30"/>
          <w:szCs w:val="30"/>
        </w:rPr>
      </w:pPr>
      <w:r>
        <w:rPr>
          <w:rFonts w:hint="eastAsia" w:ascii="黑体" w:eastAsia="黑体" w:cs="黑体"/>
          <w:spacing w:val="14"/>
          <w:sz w:val="30"/>
          <w:szCs w:val="30"/>
        </w:rPr>
        <w:t>验</w:t>
      </w:r>
      <w:r>
        <w:rPr>
          <w:rFonts w:ascii="黑体" w:eastAsia="黑体" w:cs="黑体"/>
          <w:spacing w:val="14"/>
          <w:sz w:val="30"/>
          <w:szCs w:val="30"/>
        </w:rPr>
        <w:t xml:space="preserve"> </w:t>
      </w:r>
      <w:r>
        <w:rPr>
          <w:rFonts w:hint="eastAsia" w:ascii="黑体" w:eastAsia="黑体" w:cs="黑体"/>
          <w:spacing w:val="14"/>
          <w:sz w:val="30"/>
          <w:szCs w:val="30"/>
        </w:rPr>
        <w:t>收</w:t>
      </w:r>
      <w:r>
        <w:rPr>
          <w:rFonts w:ascii="黑体" w:eastAsia="黑体" w:cs="黑体"/>
          <w:spacing w:val="14"/>
          <w:sz w:val="30"/>
          <w:szCs w:val="30"/>
        </w:rPr>
        <w:t xml:space="preserve"> </w:t>
      </w:r>
      <w:r>
        <w:rPr>
          <w:rFonts w:hint="eastAsia" w:ascii="黑体" w:eastAsia="黑体" w:cs="黑体"/>
          <w:spacing w:val="14"/>
          <w:sz w:val="30"/>
          <w:szCs w:val="30"/>
        </w:rPr>
        <w:t>日</w:t>
      </w:r>
      <w:r>
        <w:rPr>
          <w:rFonts w:ascii="黑体" w:eastAsia="黑体" w:cs="黑体"/>
          <w:spacing w:val="14"/>
          <w:sz w:val="30"/>
          <w:szCs w:val="30"/>
        </w:rPr>
        <w:t xml:space="preserve"> </w:t>
      </w:r>
      <w:r>
        <w:rPr>
          <w:rFonts w:hint="eastAsia" w:ascii="黑体" w:eastAsia="黑体" w:cs="黑体"/>
          <w:spacing w:val="14"/>
          <w:sz w:val="30"/>
          <w:szCs w:val="30"/>
        </w:rPr>
        <w:t>期：</w:t>
      </w:r>
      <w:r>
        <w:rPr>
          <w:rFonts w:ascii="黑体" w:eastAsia="黑体" w:cs="黑体"/>
          <w:sz w:val="30"/>
          <w:szCs w:val="30"/>
          <w:u w:val="single"/>
        </w:rPr>
        <w:t xml:space="preserve">                                    </w:t>
      </w:r>
      <w:r>
        <w:rPr>
          <w:rFonts w:ascii="黑体" w:eastAsia="黑体" w:cs="黑体"/>
          <w:sz w:val="30"/>
          <w:szCs w:val="30"/>
        </w:rPr>
        <w:t xml:space="preserve"> </w:t>
      </w:r>
    </w:p>
    <w:p>
      <w:pPr>
        <w:spacing w:line="560" w:lineRule="atLeast"/>
        <w:ind w:firstLine="600" w:firstLineChars="200"/>
        <w:rPr>
          <w:rFonts w:ascii="黑体" w:eastAsia="黑体" w:cs="Times New Roman"/>
          <w:sz w:val="30"/>
          <w:szCs w:val="30"/>
        </w:rPr>
      </w:pPr>
    </w:p>
    <w:p>
      <w:pPr>
        <w:rPr>
          <w:rFonts w:ascii="仿宋_GB2312" w:cs="Times New Roman"/>
          <w:sz w:val="28"/>
          <w:szCs w:val="28"/>
        </w:rPr>
      </w:pPr>
    </w:p>
    <w:p>
      <w:pPr>
        <w:rPr>
          <w:rFonts w:ascii="仿宋_GB2312" w:cs="Times New Roman"/>
          <w:sz w:val="28"/>
          <w:szCs w:val="28"/>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p>
    <w:p>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安徽省</w:t>
      </w:r>
      <w:r>
        <w:rPr>
          <w:rFonts w:hint="eastAsia" w:ascii="楷体_GB2312" w:hAnsi="楷体_GB2312" w:eastAsia="楷体_GB2312" w:cs="楷体_GB2312"/>
          <w:sz w:val="32"/>
          <w:szCs w:val="32"/>
          <w:lang w:eastAsia="zh-CN"/>
        </w:rPr>
        <w:t>生态环境厅</w:t>
      </w:r>
      <w:r>
        <w:rPr>
          <w:rFonts w:hint="eastAsia" w:ascii="楷体_GB2312" w:hAnsi="楷体_GB2312" w:eastAsia="楷体_GB2312" w:cs="楷体_GB2312"/>
          <w:sz w:val="32"/>
          <w:szCs w:val="32"/>
        </w:rPr>
        <w:br w:type="textWrapping"/>
      </w:r>
      <w:r>
        <w:rPr>
          <w:rFonts w:hint="eastAsia" w:ascii="楷体_GB2312" w:hAnsi="楷体_GB2312" w:eastAsia="楷体_GB2312" w:cs="楷体_GB2312"/>
          <w:sz w:val="32"/>
          <w:szCs w:val="32"/>
        </w:rPr>
        <w:t>二〇</w:t>
      </w:r>
      <w:r>
        <w:rPr>
          <w:rFonts w:hint="eastAsia" w:ascii="楷体_GB2312" w:hAnsi="楷体_GB2312" w:eastAsia="楷体_GB2312" w:cs="楷体_GB2312"/>
          <w:sz w:val="32"/>
          <w:szCs w:val="32"/>
          <w:lang w:eastAsia="zh-CN"/>
        </w:rPr>
        <w:t>二三</w:t>
      </w:r>
      <w:r>
        <w:rPr>
          <w:rFonts w:hint="eastAsia" w:ascii="楷体_GB2312" w:hAnsi="楷体_GB2312" w:eastAsia="楷体_GB2312" w:cs="楷体_GB2312"/>
          <w:sz w:val="32"/>
          <w:szCs w:val="32"/>
        </w:rPr>
        <w:t>年制</w:t>
      </w:r>
    </w:p>
    <w:p>
      <w:pPr>
        <w:bidi w:val="0"/>
        <w:jc w:val="center"/>
        <w:rPr>
          <w:rFonts w:ascii="黑体" w:eastAsia="黑体" w:cs="Times New Roman"/>
          <w:szCs w:val="28"/>
        </w:rPr>
      </w:pPr>
      <w:r>
        <w:rPr>
          <w:rFonts w:hint="eastAsia" w:ascii="楷体_GB2312" w:hAnsi="楷体_GB2312" w:eastAsia="楷体_GB2312" w:cs="楷体_GB2312"/>
          <w:sz w:val="32"/>
          <w:szCs w:val="32"/>
        </w:rPr>
        <w:br w:type="page"/>
      </w:r>
      <w:r>
        <w:rPr>
          <w:rFonts w:hint="eastAsia" w:ascii="黑体" w:eastAsia="黑体" w:cs="黑体"/>
          <w:szCs w:val="28"/>
        </w:rPr>
        <w:t>基本信息</w:t>
      </w:r>
    </w:p>
    <w:p>
      <w:pPr>
        <w:ind w:firstLine="120" w:firstLineChars="50"/>
        <w:rPr>
          <w:rFonts w:ascii="宋体" w:cs="Times New Roman"/>
          <w:sz w:val="24"/>
          <w:szCs w:val="24"/>
        </w:rPr>
      </w:pPr>
      <w:r>
        <w:rPr>
          <w:rFonts w:ascii="宋体" w:hAnsi="宋体" w:cs="宋体"/>
          <w:sz w:val="24"/>
          <w:szCs w:val="24"/>
        </w:rPr>
        <w:t xml:space="preserve">1. </w:t>
      </w:r>
      <w:r>
        <w:rPr>
          <w:rFonts w:hint="eastAsia" w:ascii="宋体" w:hAnsi="宋体" w:cs="宋体"/>
          <w:spacing w:val="14"/>
          <w:sz w:val="24"/>
          <w:szCs w:val="24"/>
        </w:rPr>
        <w:t>项目</w:t>
      </w:r>
      <w:r>
        <w:rPr>
          <w:rFonts w:hint="eastAsia" w:ascii="宋体" w:hAnsi="宋体" w:cs="宋体"/>
          <w:sz w:val="24"/>
          <w:szCs w:val="24"/>
        </w:rPr>
        <w:t>概况</w:t>
      </w:r>
    </w:p>
    <w:tbl>
      <w:tblPr>
        <w:tblStyle w:val="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16"/>
        <w:gridCol w:w="453"/>
        <w:gridCol w:w="470"/>
        <w:gridCol w:w="96"/>
        <w:gridCol w:w="20"/>
        <w:gridCol w:w="6"/>
        <w:gridCol w:w="339"/>
        <w:gridCol w:w="202"/>
        <w:gridCol w:w="374"/>
        <w:gridCol w:w="24"/>
        <w:gridCol w:w="91"/>
        <w:gridCol w:w="77"/>
        <w:gridCol w:w="548"/>
        <w:gridCol w:w="19"/>
        <w:gridCol w:w="740"/>
        <w:gridCol w:w="689"/>
        <w:gridCol w:w="117"/>
        <w:gridCol w:w="46"/>
        <w:gridCol w:w="91"/>
        <w:gridCol w:w="124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restart"/>
            <w:vAlign w:val="center"/>
          </w:tcPr>
          <w:p>
            <w:pPr>
              <w:spacing w:line="600" w:lineRule="atLeast"/>
              <w:jc w:val="center"/>
              <w:rPr>
                <w:rFonts w:ascii="仿宋_GB2312" w:cs="Times New Roman"/>
                <w:sz w:val="24"/>
                <w:szCs w:val="24"/>
              </w:rPr>
            </w:pPr>
            <w:r>
              <w:rPr>
                <w:rFonts w:hint="eastAsia" w:ascii="仿宋_GB2312" w:cs="宋体"/>
                <w:sz w:val="24"/>
                <w:szCs w:val="24"/>
              </w:rPr>
              <w:t>完</w:t>
            </w:r>
          </w:p>
          <w:p>
            <w:pPr>
              <w:spacing w:line="600" w:lineRule="atLeast"/>
              <w:jc w:val="center"/>
              <w:rPr>
                <w:rFonts w:ascii="仿宋_GB2312" w:cs="Times New Roman"/>
                <w:sz w:val="24"/>
                <w:szCs w:val="24"/>
              </w:rPr>
            </w:pPr>
            <w:r>
              <w:rPr>
                <w:rFonts w:hint="eastAsia" w:ascii="仿宋_GB2312" w:cs="宋体"/>
                <w:sz w:val="24"/>
                <w:szCs w:val="24"/>
              </w:rPr>
              <w:t>成</w:t>
            </w:r>
          </w:p>
          <w:p>
            <w:pPr>
              <w:spacing w:line="600" w:lineRule="atLeast"/>
              <w:jc w:val="center"/>
              <w:rPr>
                <w:rFonts w:ascii="仿宋_GB2312" w:cs="Times New Roman"/>
                <w:sz w:val="24"/>
                <w:szCs w:val="24"/>
              </w:rPr>
            </w:pPr>
            <w:r>
              <w:rPr>
                <w:rFonts w:hint="eastAsia" w:ascii="仿宋_GB2312" w:cs="宋体"/>
                <w:sz w:val="24"/>
                <w:szCs w:val="24"/>
              </w:rPr>
              <w:t>单</w:t>
            </w:r>
          </w:p>
          <w:p>
            <w:pPr>
              <w:spacing w:line="600" w:lineRule="atLeast"/>
              <w:jc w:val="center"/>
              <w:rPr>
                <w:rFonts w:ascii="仿宋_GB2312" w:cs="Times New Roman"/>
                <w:sz w:val="24"/>
                <w:szCs w:val="24"/>
              </w:rPr>
            </w:pPr>
            <w:r>
              <w:rPr>
                <w:rFonts w:hint="eastAsia" w:ascii="仿宋_GB2312" w:cs="宋体"/>
                <w:sz w:val="24"/>
                <w:szCs w:val="24"/>
              </w:rPr>
              <w:t>位</w:t>
            </w:r>
          </w:p>
        </w:tc>
        <w:tc>
          <w:tcPr>
            <w:tcW w:w="1616" w:type="dxa"/>
            <w:vAlign w:val="center"/>
          </w:tcPr>
          <w:p>
            <w:pPr>
              <w:rPr>
                <w:rFonts w:ascii="仿宋_GB2312" w:cs="Times New Roman"/>
                <w:sz w:val="24"/>
                <w:szCs w:val="24"/>
              </w:rPr>
            </w:pPr>
            <w:r>
              <w:rPr>
                <w:rFonts w:hint="eastAsia" w:ascii="仿宋_GB2312" w:cs="宋体"/>
                <w:sz w:val="24"/>
                <w:szCs w:val="24"/>
              </w:rPr>
              <w:t>单位名称</w:t>
            </w:r>
          </w:p>
        </w:tc>
        <w:tc>
          <w:tcPr>
            <w:tcW w:w="6642" w:type="dxa"/>
            <w:gridSpan w:val="20"/>
            <w:vAlign w:val="center"/>
          </w:tcPr>
          <w:p>
            <w:pPr>
              <w:rPr>
                <w:rFonts w:ascii="仿宋_GB2312" w:cs="Times New Roman"/>
                <w:sz w:val="24"/>
                <w:szCs w:val="24"/>
              </w:rPr>
            </w:pPr>
          </w:p>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单位性质</w:t>
            </w:r>
          </w:p>
        </w:tc>
        <w:tc>
          <w:tcPr>
            <w:tcW w:w="923" w:type="dxa"/>
            <w:gridSpan w:val="2"/>
            <w:vAlign w:val="center"/>
          </w:tcPr>
          <w:p>
            <w:pPr>
              <w:jc w:val="center"/>
              <w:rPr>
                <w:rFonts w:ascii="仿宋_GB2312" w:cs="Times New Roman"/>
                <w:sz w:val="24"/>
                <w:szCs w:val="24"/>
              </w:rPr>
            </w:pPr>
            <w:r>
              <w:rPr>
                <w:rFonts w:hint="eastAsia" w:ascii="仿宋_GB2312" w:cs="宋体"/>
                <w:sz w:val="24"/>
                <w:szCs w:val="24"/>
              </w:rPr>
              <w:t>（</w:t>
            </w:r>
            <w:r>
              <w:rPr>
                <w:rFonts w:ascii="仿宋_GB2312" w:cs="仿宋_GB2312"/>
                <w:sz w:val="24"/>
                <w:szCs w:val="24"/>
              </w:rPr>
              <w:t xml:space="preserve">  </w:t>
            </w:r>
            <w:r>
              <w:rPr>
                <w:rFonts w:hint="eastAsia" w:ascii="仿宋_GB2312" w:cs="宋体"/>
                <w:sz w:val="24"/>
                <w:szCs w:val="24"/>
              </w:rPr>
              <w:t>）</w:t>
            </w:r>
          </w:p>
        </w:tc>
        <w:tc>
          <w:tcPr>
            <w:tcW w:w="5719" w:type="dxa"/>
            <w:gridSpan w:val="18"/>
            <w:vAlign w:val="center"/>
          </w:tcPr>
          <w:p>
            <w:pPr>
              <w:rPr>
                <w:rFonts w:ascii="仿宋_GB2312" w:cs="Times New Roman"/>
                <w:sz w:val="24"/>
                <w:szCs w:val="24"/>
              </w:rPr>
            </w:pPr>
            <w:r>
              <w:rPr>
                <w:rFonts w:ascii="仿宋_GB2312" w:cs="仿宋_GB2312"/>
                <w:sz w:val="24"/>
                <w:szCs w:val="24"/>
              </w:rPr>
              <w:t xml:space="preserve">1. </w:t>
            </w:r>
            <w:r>
              <w:rPr>
                <w:rFonts w:hint="eastAsia" w:ascii="仿宋_GB2312" w:cs="宋体"/>
                <w:sz w:val="24"/>
                <w:szCs w:val="24"/>
              </w:rPr>
              <w:t>大专院校</w:t>
            </w:r>
            <w:r>
              <w:rPr>
                <w:rFonts w:ascii="仿宋_GB2312" w:cs="仿宋_GB2312"/>
                <w:sz w:val="24"/>
                <w:szCs w:val="24"/>
              </w:rPr>
              <w:t xml:space="preserve"> 2. </w:t>
            </w:r>
            <w:r>
              <w:rPr>
                <w:rFonts w:hint="eastAsia" w:ascii="仿宋_GB2312" w:cs="宋体"/>
                <w:sz w:val="24"/>
                <w:szCs w:val="24"/>
              </w:rPr>
              <w:t>科研院所</w:t>
            </w:r>
            <w:r>
              <w:rPr>
                <w:rFonts w:ascii="仿宋_GB2312" w:cs="仿宋_GB2312"/>
                <w:sz w:val="24"/>
                <w:szCs w:val="24"/>
              </w:rPr>
              <w:t xml:space="preserve"> 3. </w:t>
            </w:r>
            <w:r>
              <w:rPr>
                <w:rFonts w:hint="eastAsia" w:ascii="仿宋_GB2312" w:cs="宋体"/>
                <w:sz w:val="24"/>
                <w:szCs w:val="24"/>
              </w:rPr>
              <w:t>企业</w:t>
            </w:r>
            <w:r>
              <w:rPr>
                <w:rFonts w:ascii="仿宋_GB2312" w:cs="仿宋_GB2312"/>
                <w:sz w:val="24"/>
                <w:szCs w:val="24"/>
              </w:rPr>
              <w:t xml:space="preserve"> 4. </w:t>
            </w:r>
            <w:r>
              <w:rPr>
                <w:rFonts w:hint="eastAsia" w:ascii="仿宋_GB2312"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所在地区</w:t>
            </w:r>
          </w:p>
        </w:tc>
        <w:tc>
          <w:tcPr>
            <w:tcW w:w="2700" w:type="dxa"/>
            <w:gridSpan w:val="12"/>
            <w:vAlign w:val="center"/>
          </w:tcPr>
          <w:p>
            <w:pPr>
              <w:rPr>
                <w:rFonts w:ascii="仿宋_GB2312" w:cs="Times New Roman"/>
                <w:sz w:val="24"/>
                <w:szCs w:val="24"/>
              </w:rPr>
            </w:pPr>
          </w:p>
        </w:tc>
        <w:tc>
          <w:tcPr>
            <w:tcW w:w="1448" w:type="dxa"/>
            <w:gridSpan w:val="3"/>
            <w:vAlign w:val="center"/>
          </w:tcPr>
          <w:p>
            <w:pPr>
              <w:jc w:val="center"/>
              <w:rPr>
                <w:rFonts w:ascii="仿宋_GB2312" w:cs="Times New Roman"/>
                <w:sz w:val="24"/>
                <w:szCs w:val="24"/>
              </w:rPr>
            </w:pPr>
            <w:r>
              <w:rPr>
                <w:rFonts w:hint="eastAsia" w:ascii="仿宋_GB2312" w:cs="宋体"/>
                <w:sz w:val="24"/>
                <w:szCs w:val="24"/>
              </w:rPr>
              <w:t>地区代码</w:t>
            </w:r>
          </w:p>
        </w:tc>
        <w:tc>
          <w:tcPr>
            <w:tcW w:w="2494" w:type="dxa"/>
            <w:gridSpan w:val="5"/>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法定代表人</w:t>
            </w:r>
          </w:p>
        </w:tc>
        <w:tc>
          <w:tcPr>
            <w:tcW w:w="2075" w:type="dxa"/>
            <w:gridSpan w:val="10"/>
            <w:vAlign w:val="center"/>
          </w:tcPr>
          <w:p>
            <w:pPr>
              <w:rPr>
                <w:rFonts w:ascii="仿宋_GB2312" w:cs="Times New Roman"/>
                <w:sz w:val="24"/>
                <w:szCs w:val="24"/>
              </w:rPr>
            </w:pPr>
          </w:p>
        </w:tc>
        <w:tc>
          <w:tcPr>
            <w:tcW w:w="1384" w:type="dxa"/>
            <w:gridSpan w:val="4"/>
            <w:vAlign w:val="center"/>
          </w:tcPr>
          <w:p>
            <w:pPr>
              <w:jc w:val="center"/>
              <w:rPr>
                <w:rFonts w:ascii="仿宋_GB2312" w:cs="Times New Roman"/>
                <w:sz w:val="24"/>
                <w:szCs w:val="24"/>
              </w:rPr>
            </w:pPr>
            <w:r>
              <w:rPr>
                <w:rFonts w:hint="eastAsia" w:ascii="仿宋_GB2312" w:cs="宋体"/>
                <w:sz w:val="24"/>
                <w:szCs w:val="24"/>
              </w:rPr>
              <w:t>电</w:t>
            </w:r>
            <w:r>
              <w:rPr>
                <w:rFonts w:ascii="仿宋_GB2312" w:cs="仿宋_GB2312"/>
                <w:sz w:val="24"/>
                <w:szCs w:val="24"/>
              </w:rPr>
              <w:t xml:space="preserve">    </w:t>
            </w:r>
            <w:r>
              <w:rPr>
                <w:rFonts w:hint="eastAsia" w:ascii="仿宋_GB2312" w:cs="宋体"/>
                <w:sz w:val="24"/>
                <w:szCs w:val="24"/>
              </w:rPr>
              <w:t>话</w:t>
            </w:r>
          </w:p>
        </w:tc>
        <w:tc>
          <w:tcPr>
            <w:tcW w:w="3183" w:type="dxa"/>
            <w:gridSpan w:val="6"/>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联系人</w:t>
            </w:r>
          </w:p>
        </w:tc>
        <w:tc>
          <w:tcPr>
            <w:tcW w:w="2075" w:type="dxa"/>
            <w:gridSpan w:val="10"/>
            <w:vAlign w:val="center"/>
          </w:tcPr>
          <w:p>
            <w:pPr>
              <w:rPr>
                <w:rFonts w:ascii="仿宋_GB2312" w:cs="Times New Roman"/>
                <w:sz w:val="24"/>
                <w:szCs w:val="24"/>
              </w:rPr>
            </w:pPr>
          </w:p>
        </w:tc>
        <w:tc>
          <w:tcPr>
            <w:tcW w:w="1384" w:type="dxa"/>
            <w:gridSpan w:val="4"/>
            <w:vAlign w:val="center"/>
          </w:tcPr>
          <w:p>
            <w:pPr>
              <w:jc w:val="center"/>
              <w:rPr>
                <w:rFonts w:ascii="仿宋_GB2312" w:cs="Times New Roman"/>
                <w:sz w:val="24"/>
                <w:szCs w:val="24"/>
              </w:rPr>
            </w:pPr>
            <w:r>
              <w:rPr>
                <w:rFonts w:hint="eastAsia" w:ascii="仿宋_GB2312" w:cs="宋体"/>
                <w:sz w:val="24"/>
                <w:szCs w:val="24"/>
              </w:rPr>
              <w:t>电</w:t>
            </w:r>
            <w:r>
              <w:rPr>
                <w:rFonts w:ascii="仿宋_GB2312" w:cs="仿宋_GB2312"/>
                <w:sz w:val="24"/>
                <w:szCs w:val="24"/>
              </w:rPr>
              <w:t xml:space="preserve">    </w:t>
            </w:r>
            <w:r>
              <w:rPr>
                <w:rFonts w:hint="eastAsia" w:ascii="仿宋_GB2312" w:cs="宋体"/>
                <w:sz w:val="24"/>
                <w:szCs w:val="24"/>
              </w:rPr>
              <w:t>话</w:t>
            </w:r>
          </w:p>
        </w:tc>
        <w:tc>
          <w:tcPr>
            <w:tcW w:w="3183" w:type="dxa"/>
            <w:gridSpan w:val="6"/>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邮政编码</w:t>
            </w:r>
          </w:p>
        </w:tc>
        <w:tc>
          <w:tcPr>
            <w:tcW w:w="2075" w:type="dxa"/>
            <w:gridSpan w:val="10"/>
            <w:vAlign w:val="center"/>
          </w:tcPr>
          <w:p>
            <w:pPr>
              <w:rPr>
                <w:rFonts w:ascii="仿宋_GB2312" w:cs="Times New Roman"/>
                <w:sz w:val="24"/>
                <w:szCs w:val="24"/>
              </w:rPr>
            </w:pPr>
          </w:p>
        </w:tc>
        <w:tc>
          <w:tcPr>
            <w:tcW w:w="1384" w:type="dxa"/>
            <w:gridSpan w:val="4"/>
            <w:vAlign w:val="center"/>
          </w:tcPr>
          <w:p>
            <w:pPr>
              <w:jc w:val="center"/>
              <w:rPr>
                <w:rFonts w:ascii="仿宋_GB2312" w:cs="Times New Roman"/>
                <w:sz w:val="24"/>
                <w:szCs w:val="24"/>
              </w:rPr>
            </w:pPr>
            <w:r>
              <w:rPr>
                <w:rFonts w:hint="eastAsia" w:ascii="仿宋_GB2312" w:cs="宋体"/>
                <w:sz w:val="24"/>
                <w:szCs w:val="24"/>
              </w:rPr>
              <w:t>电子信箱</w:t>
            </w:r>
          </w:p>
        </w:tc>
        <w:tc>
          <w:tcPr>
            <w:tcW w:w="3183" w:type="dxa"/>
            <w:gridSpan w:val="6"/>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694" w:type="dxa"/>
            <w:vMerge w:val="continue"/>
            <w:vAlign w:val="center"/>
          </w:tcPr>
          <w:p>
            <w:pPr>
              <w:rPr>
                <w:rFonts w:ascii="仿宋_GB2312" w:cs="Times New Roman"/>
                <w:sz w:val="24"/>
                <w:szCs w:val="24"/>
              </w:rPr>
            </w:pPr>
          </w:p>
        </w:tc>
        <w:tc>
          <w:tcPr>
            <w:tcW w:w="1616" w:type="dxa"/>
            <w:vAlign w:val="center"/>
          </w:tcPr>
          <w:p>
            <w:pPr>
              <w:rPr>
                <w:rFonts w:ascii="仿宋_GB2312" w:cs="Times New Roman"/>
                <w:sz w:val="24"/>
                <w:szCs w:val="24"/>
              </w:rPr>
            </w:pPr>
            <w:r>
              <w:rPr>
                <w:rFonts w:hint="eastAsia" w:ascii="仿宋_GB2312" w:cs="宋体"/>
                <w:sz w:val="24"/>
                <w:szCs w:val="24"/>
              </w:rPr>
              <w:t>通信地址</w:t>
            </w:r>
          </w:p>
        </w:tc>
        <w:tc>
          <w:tcPr>
            <w:tcW w:w="6642" w:type="dxa"/>
            <w:gridSpan w:val="20"/>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4" w:type="dxa"/>
            <w:vMerge w:val="continue"/>
            <w:vAlign w:val="center"/>
          </w:tcPr>
          <w:p>
            <w:pPr>
              <w:jc w:val="center"/>
              <w:rPr>
                <w:rFonts w:ascii="仿宋_GB2312" w:cs="Times New Roman"/>
                <w:sz w:val="24"/>
                <w:szCs w:val="24"/>
              </w:rPr>
            </w:pPr>
          </w:p>
        </w:tc>
        <w:tc>
          <w:tcPr>
            <w:tcW w:w="1616" w:type="dxa"/>
            <w:vAlign w:val="center"/>
          </w:tcPr>
          <w:p>
            <w:pPr>
              <w:jc w:val="center"/>
              <w:rPr>
                <w:rFonts w:ascii="仿宋_GB2312" w:cs="Times New Roman"/>
                <w:sz w:val="24"/>
                <w:szCs w:val="24"/>
              </w:rPr>
            </w:pPr>
            <w:r>
              <w:rPr>
                <w:rFonts w:hint="eastAsia" w:ascii="仿宋_GB2312" w:cs="宋体"/>
                <w:sz w:val="24"/>
                <w:szCs w:val="24"/>
              </w:rPr>
              <w:t>主管部门</w:t>
            </w:r>
          </w:p>
        </w:tc>
        <w:tc>
          <w:tcPr>
            <w:tcW w:w="6642" w:type="dxa"/>
            <w:gridSpan w:val="20"/>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10" w:type="dxa"/>
            <w:gridSpan w:val="2"/>
            <w:vAlign w:val="center"/>
          </w:tcPr>
          <w:p>
            <w:pPr>
              <w:jc w:val="center"/>
              <w:rPr>
                <w:rFonts w:ascii="仿宋_GB2312" w:cs="Times New Roman"/>
                <w:sz w:val="24"/>
                <w:szCs w:val="24"/>
              </w:rPr>
            </w:pPr>
            <w:r>
              <w:rPr>
                <w:rFonts w:hint="eastAsia" w:ascii="仿宋_GB2312" w:cs="宋体"/>
                <w:sz w:val="24"/>
                <w:szCs w:val="24"/>
              </w:rPr>
              <w:t>项目起始时间</w:t>
            </w:r>
          </w:p>
        </w:tc>
        <w:tc>
          <w:tcPr>
            <w:tcW w:w="1984" w:type="dxa"/>
            <w:gridSpan w:val="9"/>
            <w:vAlign w:val="center"/>
          </w:tcPr>
          <w:p>
            <w:pPr>
              <w:rPr>
                <w:rFonts w:ascii="仿宋_GB2312" w:cs="Times New Roman"/>
                <w:sz w:val="24"/>
                <w:szCs w:val="24"/>
              </w:rPr>
            </w:pPr>
          </w:p>
        </w:tc>
        <w:tc>
          <w:tcPr>
            <w:tcW w:w="2327" w:type="dxa"/>
            <w:gridSpan w:val="8"/>
            <w:vAlign w:val="center"/>
          </w:tcPr>
          <w:p>
            <w:pPr>
              <w:jc w:val="center"/>
              <w:rPr>
                <w:rFonts w:ascii="仿宋_GB2312" w:cs="Times New Roman"/>
                <w:sz w:val="24"/>
                <w:szCs w:val="24"/>
              </w:rPr>
            </w:pPr>
            <w:r>
              <w:rPr>
                <w:rFonts w:hint="eastAsia" w:ascii="仿宋_GB2312" w:cs="宋体"/>
                <w:sz w:val="24"/>
                <w:szCs w:val="24"/>
              </w:rPr>
              <w:t>项目完成时间</w:t>
            </w:r>
          </w:p>
        </w:tc>
        <w:tc>
          <w:tcPr>
            <w:tcW w:w="2331" w:type="dxa"/>
            <w:gridSpan w:val="3"/>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310" w:type="dxa"/>
            <w:gridSpan w:val="2"/>
            <w:vMerge w:val="restart"/>
            <w:vAlign w:val="center"/>
          </w:tcPr>
          <w:p>
            <w:pPr>
              <w:spacing w:line="360" w:lineRule="auto"/>
              <w:jc w:val="center"/>
              <w:rPr>
                <w:rFonts w:ascii="仿宋_GB2312" w:cs="Times New Roman"/>
                <w:sz w:val="24"/>
                <w:szCs w:val="24"/>
              </w:rPr>
            </w:pPr>
            <w:r>
              <w:rPr>
                <w:rFonts w:hint="eastAsia" w:ascii="仿宋_GB2312" w:cs="宋体"/>
                <w:sz w:val="24"/>
                <w:szCs w:val="24"/>
              </w:rPr>
              <w:t>成</w:t>
            </w:r>
            <w:r>
              <w:rPr>
                <w:rFonts w:ascii="仿宋_GB2312" w:cs="仿宋_GB2312"/>
                <w:sz w:val="24"/>
                <w:szCs w:val="24"/>
              </w:rPr>
              <w:t xml:space="preserve"> </w:t>
            </w:r>
            <w:r>
              <w:rPr>
                <w:rFonts w:hint="eastAsia" w:ascii="仿宋_GB2312" w:cs="宋体"/>
                <w:sz w:val="24"/>
                <w:szCs w:val="24"/>
              </w:rPr>
              <w:t>果</w:t>
            </w:r>
            <w:r>
              <w:rPr>
                <w:rFonts w:ascii="仿宋_GB2312" w:cs="仿宋_GB2312"/>
                <w:sz w:val="24"/>
                <w:szCs w:val="24"/>
              </w:rPr>
              <w:t xml:space="preserve"> </w:t>
            </w:r>
            <w:r>
              <w:rPr>
                <w:rFonts w:hint="eastAsia" w:ascii="仿宋_GB2312" w:cs="宋体"/>
                <w:sz w:val="24"/>
                <w:szCs w:val="24"/>
              </w:rPr>
              <w:t>形</w:t>
            </w:r>
            <w:r>
              <w:rPr>
                <w:rFonts w:ascii="仿宋_GB2312" w:cs="仿宋_GB2312"/>
                <w:sz w:val="24"/>
                <w:szCs w:val="24"/>
              </w:rPr>
              <w:t xml:space="preserve"> </w:t>
            </w:r>
            <w:r>
              <w:rPr>
                <w:rFonts w:hint="eastAsia" w:ascii="仿宋_GB2312" w:cs="宋体"/>
                <w:sz w:val="24"/>
                <w:szCs w:val="24"/>
              </w:rPr>
              <w:t>式</w:t>
            </w:r>
          </w:p>
          <w:p>
            <w:pPr>
              <w:spacing w:line="360" w:lineRule="auto"/>
              <w:jc w:val="center"/>
              <w:rPr>
                <w:rFonts w:ascii="仿宋_GB2312" w:cs="仿宋_GB2312"/>
                <w:sz w:val="24"/>
                <w:szCs w:val="24"/>
              </w:rPr>
            </w:pPr>
            <w:r>
              <w:rPr>
                <w:rFonts w:ascii="仿宋_GB2312" w:cs="仿宋_GB2312"/>
                <w:sz w:val="24"/>
                <w:szCs w:val="24"/>
              </w:rPr>
              <w:t>(</w:t>
            </w:r>
            <w:r>
              <w:rPr>
                <w:rFonts w:hint="eastAsia" w:ascii="仿宋_GB2312" w:cs="宋体"/>
                <w:sz w:val="24"/>
                <w:szCs w:val="24"/>
              </w:rPr>
              <w:t>可选多项，另页附成果资料清单</w:t>
            </w:r>
            <w:r>
              <w:rPr>
                <w:rFonts w:ascii="仿宋_GB2312" w:cs="仿宋_GB2312"/>
                <w:sz w:val="24"/>
                <w:szCs w:val="24"/>
              </w:rPr>
              <w:t>)</w:t>
            </w:r>
          </w:p>
        </w:tc>
        <w:tc>
          <w:tcPr>
            <w:tcW w:w="453" w:type="dxa"/>
            <w:vAlign w:val="center"/>
          </w:tcPr>
          <w:p>
            <w:pPr>
              <w:spacing w:line="360" w:lineRule="atLeast"/>
              <w:rPr>
                <w:rFonts w:ascii="仿宋_GB2312" w:cs="Times New Roman"/>
                <w:sz w:val="24"/>
                <w:szCs w:val="24"/>
              </w:rPr>
            </w:pPr>
          </w:p>
        </w:tc>
        <w:tc>
          <w:tcPr>
            <w:tcW w:w="566" w:type="dxa"/>
            <w:gridSpan w:val="2"/>
            <w:vAlign w:val="center"/>
          </w:tcPr>
          <w:p>
            <w:pPr>
              <w:spacing w:line="360" w:lineRule="atLeast"/>
              <w:rPr>
                <w:rFonts w:ascii="仿宋_GB2312" w:cs="Times New Roman"/>
                <w:sz w:val="24"/>
                <w:szCs w:val="24"/>
              </w:rPr>
            </w:pPr>
          </w:p>
        </w:tc>
        <w:tc>
          <w:tcPr>
            <w:tcW w:w="567" w:type="dxa"/>
            <w:gridSpan w:val="4"/>
            <w:vAlign w:val="center"/>
          </w:tcPr>
          <w:p>
            <w:pPr>
              <w:spacing w:line="360" w:lineRule="atLeast"/>
              <w:rPr>
                <w:rFonts w:ascii="仿宋_GB2312" w:cs="Times New Roman"/>
                <w:sz w:val="24"/>
                <w:szCs w:val="24"/>
              </w:rPr>
            </w:pPr>
          </w:p>
        </w:tc>
        <w:tc>
          <w:tcPr>
            <w:tcW w:w="566" w:type="dxa"/>
            <w:gridSpan w:val="4"/>
            <w:vAlign w:val="center"/>
          </w:tcPr>
          <w:p>
            <w:pPr>
              <w:spacing w:line="360" w:lineRule="atLeast"/>
              <w:rPr>
                <w:rFonts w:ascii="仿宋_GB2312" w:cs="Times New Roman"/>
                <w:sz w:val="24"/>
                <w:szCs w:val="24"/>
              </w:rPr>
            </w:pPr>
          </w:p>
        </w:tc>
        <w:tc>
          <w:tcPr>
            <w:tcW w:w="567" w:type="dxa"/>
            <w:gridSpan w:val="2"/>
            <w:vAlign w:val="center"/>
          </w:tcPr>
          <w:p>
            <w:pPr>
              <w:spacing w:line="360" w:lineRule="atLeast"/>
              <w:rPr>
                <w:rFonts w:ascii="仿宋_GB2312" w:cs="Times New Roman"/>
                <w:sz w:val="24"/>
                <w:szCs w:val="24"/>
              </w:rPr>
            </w:pPr>
          </w:p>
        </w:tc>
        <w:tc>
          <w:tcPr>
            <w:tcW w:w="3923" w:type="dxa"/>
            <w:gridSpan w:val="7"/>
            <w:tcBorders>
              <w:bottom w:val="nil"/>
            </w:tcBorders>
            <w:vAlign w:val="center"/>
          </w:tcPr>
          <w:p>
            <w:pPr>
              <w:spacing w:line="360" w:lineRule="atLeast"/>
              <w:rPr>
                <w:rFonts w:ascii="仿宋_GB2312" w:cs="仿宋_GB2312"/>
                <w:sz w:val="24"/>
                <w:szCs w:val="24"/>
              </w:rPr>
            </w:pPr>
            <w:r>
              <w:rPr>
                <w:rFonts w:ascii="仿宋_GB2312" w:cs="仿宋_GB2312"/>
                <w:sz w:val="24"/>
                <w:szCs w:val="24"/>
              </w:rPr>
              <w:t xml:space="preserve">    1. </w:t>
            </w:r>
            <w:r>
              <w:rPr>
                <w:rFonts w:hint="eastAsia" w:ascii="仿宋_GB2312" w:cs="宋体"/>
                <w:sz w:val="24"/>
                <w:szCs w:val="24"/>
              </w:rPr>
              <w:t>论文论著</w:t>
            </w:r>
            <w:r>
              <w:rPr>
                <w:rFonts w:ascii="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2310" w:type="dxa"/>
            <w:gridSpan w:val="2"/>
            <w:vMerge w:val="continue"/>
            <w:vAlign w:val="center"/>
          </w:tcPr>
          <w:p>
            <w:pPr>
              <w:rPr>
                <w:rFonts w:ascii="仿宋_GB2312" w:cs="Times New Roman"/>
                <w:sz w:val="24"/>
                <w:szCs w:val="24"/>
              </w:rPr>
            </w:pPr>
          </w:p>
        </w:tc>
        <w:tc>
          <w:tcPr>
            <w:tcW w:w="6642" w:type="dxa"/>
            <w:gridSpan w:val="20"/>
            <w:tcBorders>
              <w:top w:val="nil"/>
            </w:tcBorders>
            <w:vAlign w:val="center"/>
          </w:tcPr>
          <w:p>
            <w:pPr>
              <w:spacing w:line="360" w:lineRule="atLeast"/>
              <w:rPr>
                <w:rFonts w:ascii="仿宋_GB2312" w:cs="仿宋_GB2312"/>
                <w:sz w:val="24"/>
                <w:szCs w:val="24"/>
              </w:rPr>
            </w:pPr>
            <w:r>
              <w:rPr>
                <w:rFonts w:ascii="仿宋_GB2312" w:cs="仿宋_GB2312"/>
                <w:sz w:val="24"/>
                <w:szCs w:val="24"/>
              </w:rPr>
              <w:t xml:space="preserve">2. </w:t>
            </w:r>
            <w:r>
              <w:rPr>
                <w:rFonts w:hint="eastAsia" w:ascii="仿宋_GB2312" w:cs="宋体"/>
                <w:sz w:val="24"/>
                <w:szCs w:val="24"/>
              </w:rPr>
              <w:t>研究</w:t>
            </w:r>
            <w:r>
              <w:rPr>
                <w:rFonts w:ascii="仿宋_GB2312" w:cs="仿宋_GB2312"/>
                <w:sz w:val="24"/>
                <w:szCs w:val="24"/>
              </w:rPr>
              <w:t>(</w:t>
            </w:r>
            <w:r>
              <w:rPr>
                <w:rFonts w:hint="eastAsia" w:ascii="仿宋_GB2312" w:cs="宋体"/>
                <w:sz w:val="24"/>
                <w:szCs w:val="24"/>
              </w:rPr>
              <w:t>咨询</w:t>
            </w:r>
            <w:r>
              <w:rPr>
                <w:rFonts w:ascii="仿宋_GB2312" w:cs="仿宋_GB2312"/>
                <w:sz w:val="24"/>
                <w:szCs w:val="24"/>
              </w:rPr>
              <w:t>)</w:t>
            </w:r>
            <w:r>
              <w:rPr>
                <w:rFonts w:hint="eastAsia" w:ascii="仿宋_GB2312" w:cs="宋体"/>
                <w:sz w:val="24"/>
                <w:szCs w:val="24"/>
              </w:rPr>
              <w:t>报告</w:t>
            </w:r>
            <w:r>
              <w:rPr>
                <w:rFonts w:ascii="仿宋_GB2312" w:cs="仿宋_GB2312"/>
                <w:sz w:val="24"/>
                <w:szCs w:val="24"/>
              </w:rPr>
              <w:t xml:space="preserve">        3. </w:t>
            </w:r>
            <w:r>
              <w:rPr>
                <w:rFonts w:hint="eastAsia" w:ascii="仿宋_GB2312" w:cs="宋体"/>
                <w:sz w:val="24"/>
                <w:szCs w:val="24"/>
              </w:rPr>
              <w:t>新产品</w:t>
            </w:r>
            <w:r>
              <w:rPr>
                <w:rFonts w:ascii="仿宋_GB2312" w:cs="仿宋_GB2312"/>
                <w:sz w:val="24"/>
                <w:szCs w:val="24"/>
              </w:rPr>
              <w:t>(</w:t>
            </w:r>
            <w:r>
              <w:rPr>
                <w:rFonts w:hint="eastAsia" w:ascii="仿宋_GB2312" w:cs="宋体"/>
                <w:sz w:val="24"/>
                <w:szCs w:val="24"/>
              </w:rPr>
              <w:t>或农业新品种</w:t>
            </w:r>
            <w:r>
              <w:rPr>
                <w:rFonts w:ascii="仿宋_GB2312" w:cs="仿宋_GB2312"/>
                <w:sz w:val="24"/>
                <w:szCs w:val="24"/>
              </w:rPr>
              <w:t xml:space="preserve">)   </w:t>
            </w:r>
          </w:p>
          <w:p>
            <w:pPr>
              <w:spacing w:line="360" w:lineRule="atLeast"/>
              <w:rPr>
                <w:rFonts w:ascii="仿宋_GB2312" w:cs="仿宋_GB2312"/>
                <w:sz w:val="24"/>
                <w:szCs w:val="24"/>
              </w:rPr>
            </w:pPr>
            <w:r>
              <w:rPr>
                <w:rFonts w:ascii="仿宋_GB2312" w:cs="仿宋_GB2312"/>
                <w:sz w:val="24"/>
                <w:szCs w:val="24"/>
              </w:rPr>
              <w:t xml:space="preserve">4. </w:t>
            </w:r>
            <w:r>
              <w:rPr>
                <w:rFonts w:hint="eastAsia" w:ascii="仿宋_GB2312" w:cs="宋体"/>
                <w:sz w:val="24"/>
                <w:szCs w:val="24"/>
              </w:rPr>
              <w:t>新装置</w:t>
            </w:r>
            <w:r>
              <w:rPr>
                <w:rFonts w:ascii="仿宋_GB2312" w:cs="仿宋_GB2312"/>
                <w:sz w:val="24"/>
                <w:szCs w:val="24"/>
              </w:rPr>
              <w:t xml:space="preserve">                5. </w:t>
            </w:r>
            <w:r>
              <w:rPr>
                <w:rFonts w:hint="eastAsia" w:ascii="仿宋_GB2312" w:cs="宋体"/>
                <w:sz w:val="24"/>
                <w:szCs w:val="24"/>
              </w:rPr>
              <w:t>新材料</w:t>
            </w:r>
            <w:r>
              <w:rPr>
                <w:rFonts w:ascii="仿宋_GB2312" w:cs="仿宋_GB2312"/>
                <w:sz w:val="24"/>
                <w:szCs w:val="24"/>
              </w:rPr>
              <w:t xml:space="preserve">          </w:t>
            </w:r>
          </w:p>
          <w:p>
            <w:pPr>
              <w:spacing w:line="360" w:lineRule="atLeast"/>
              <w:rPr>
                <w:rFonts w:ascii="仿宋_GB2312" w:cs="Times New Roman"/>
                <w:sz w:val="24"/>
                <w:szCs w:val="24"/>
              </w:rPr>
            </w:pPr>
            <w:r>
              <w:rPr>
                <w:rFonts w:ascii="仿宋_GB2312" w:cs="仿宋_GB2312"/>
                <w:sz w:val="24"/>
                <w:szCs w:val="24"/>
              </w:rPr>
              <w:t xml:space="preserve">6. </w:t>
            </w:r>
            <w:r>
              <w:rPr>
                <w:rFonts w:hint="eastAsia" w:ascii="仿宋_GB2312" w:cs="宋体"/>
                <w:sz w:val="24"/>
                <w:szCs w:val="24"/>
              </w:rPr>
              <w:t>新工艺</w:t>
            </w:r>
            <w:r>
              <w:rPr>
                <w:rFonts w:ascii="仿宋_GB2312" w:cs="仿宋_GB2312"/>
                <w:sz w:val="24"/>
                <w:szCs w:val="24"/>
              </w:rPr>
              <w:t>(</w:t>
            </w:r>
            <w:r>
              <w:rPr>
                <w:rFonts w:hint="eastAsia" w:ascii="仿宋_GB2312" w:cs="宋体"/>
                <w:sz w:val="24"/>
                <w:szCs w:val="24"/>
              </w:rPr>
              <w:t>或新方法、新模式</w:t>
            </w:r>
            <w:r>
              <w:rPr>
                <w:rFonts w:ascii="仿宋_GB2312" w:cs="仿宋_GB2312"/>
                <w:sz w:val="24"/>
                <w:szCs w:val="24"/>
              </w:rPr>
              <w:t xml:space="preserve">)   7. </w:t>
            </w:r>
            <w:r>
              <w:rPr>
                <w:rFonts w:hint="eastAsia" w:ascii="仿宋_GB2312" w:cs="宋体"/>
                <w:sz w:val="24"/>
                <w:szCs w:val="24"/>
              </w:rPr>
              <w:t>计算机软件</w:t>
            </w:r>
          </w:p>
          <w:p>
            <w:pPr>
              <w:spacing w:line="360" w:lineRule="atLeast"/>
              <w:rPr>
                <w:rFonts w:ascii="仿宋_GB2312" w:cs="Times New Roman"/>
                <w:sz w:val="24"/>
                <w:szCs w:val="24"/>
              </w:rPr>
            </w:pPr>
            <w:r>
              <w:rPr>
                <w:rFonts w:ascii="仿宋_GB2312" w:cs="仿宋_GB2312"/>
                <w:sz w:val="24"/>
                <w:szCs w:val="24"/>
              </w:rPr>
              <w:t xml:space="preserve">8. </w:t>
            </w:r>
            <w:r>
              <w:rPr>
                <w:rFonts w:hint="eastAsia" w:ascii="仿宋_GB2312" w:cs="宋体"/>
                <w:sz w:val="24"/>
                <w:szCs w:val="24"/>
              </w:rPr>
              <w:t>技术标准</w:t>
            </w:r>
            <w:r>
              <w:rPr>
                <w:rFonts w:ascii="仿宋_GB2312" w:cs="仿宋_GB2312"/>
                <w:sz w:val="24"/>
                <w:szCs w:val="24"/>
              </w:rPr>
              <w:t xml:space="preserve">              9. </w:t>
            </w:r>
            <w:r>
              <w:rPr>
                <w:rFonts w:hint="eastAsia" w:ascii="仿宋_GB2312" w:cs="宋体"/>
                <w:sz w:val="24"/>
                <w:szCs w:val="24"/>
              </w:rPr>
              <w:t>专利</w:t>
            </w:r>
            <w:r>
              <w:rPr>
                <w:rFonts w:ascii="仿宋_GB2312" w:cs="仿宋_GB2312"/>
                <w:sz w:val="24"/>
                <w:szCs w:val="24"/>
              </w:rPr>
              <w:t xml:space="preserve">      10. </w:t>
            </w:r>
            <w:r>
              <w:rPr>
                <w:rFonts w:hint="eastAsia" w:ascii="仿宋_GB2312" w:cs="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310" w:type="dxa"/>
            <w:gridSpan w:val="2"/>
            <w:vAlign w:val="center"/>
          </w:tcPr>
          <w:p>
            <w:pPr>
              <w:jc w:val="center"/>
              <w:rPr>
                <w:rFonts w:ascii="仿宋_GB2312" w:cs="Times New Roman"/>
                <w:sz w:val="24"/>
                <w:szCs w:val="24"/>
              </w:rPr>
            </w:pPr>
            <w:r>
              <w:rPr>
                <w:rFonts w:hint="eastAsia" w:ascii="仿宋_GB2312" w:cs="宋体"/>
                <w:sz w:val="24"/>
                <w:szCs w:val="24"/>
              </w:rPr>
              <w:t>成</w:t>
            </w:r>
            <w:r>
              <w:rPr>
                <w:rFonts w:ascii="仿宋_GB2312" w:cs="仿宋_GB2312"/>
                <w:sz w:val="24"/>
                <w:szCs w:val="24"/>
              </w:rPr>
              <w:t xml:space="preserve"> </w:t>
            </w:r>
            <w:r>
              <w:rPr>
                <w:rFonts w:hint="eastAsia" w:ascii="仿宋_GB2312" w:cs="宋体"/>
                <w:sz w:val="24"/>
                <w:szCs w:val="24"/>
              </w:rPr>
              <w:t>果</w:t>
            </w:r>
            <w:r>
              <w:rPr>
                <w:rFonts w:ascii="仿宋_GB2312" w:cs="仿宋_GB2312"/>
                <w:sz w:val="24"/>
                <w:szCs w:val="24"/>
              </w:rPr>
              <w:t xml:space="preserve"> </w:t>
            </w:r>
            <w:r>
              <w:rPr>
                <w:rFonts w:hint="eastAsia" w:ascii="仿宋_GB2312" w:cs="宋体"/>
                <w:sz w:val="24"/>
                <w:szCs w:val="24"/>
              </w:rPr>
              <w:t>水</w:t>
            </w:r>
            <w:r>
              <w:rPr>
                <w:rFonts w:ascii="仿宋_GB2312" w:cs="仿宋_GB2312"/>
                <w:sz w:val="24"/>
                <w:szCs w:val="24"/>
              </w:rPr>
              <w:t xml:space="preserve"> </w:t>
            </w:r>
            <w:r>
              <w:rPr>
                <w:rFonts w:hint="eastAsia" w:ascii="仿宋_GB2312" w:cs="宋体"/>
                <w:sz w:val="24"/>
                <w:szCs w:val="24"/>
              </w:rPr>
              <w:t>平</w:t>
            </w:r>
          </w:p>
        </w:tc>
        <w:tc>
          <w:tcPr>
            <w:tcW w:w="1039" w:type="dxa"/>
            <w:gridSpan w:val="4"/>
            <w:vAlign w:val="center"/>
          </w:tcPr>
          <w:p>
            <w:pPr>
              <w:rPr>
                <w:rFonts w:ascii="仿宋_GB2312" w:cs="仿宋_GB2312"/>
                <w:sz w:val="24"/>
                <w:szCs w:val="24"/>
              </w:rPr>
            </w:pPr>
            <w:r>
              <w:rPr>
                <w:rFonts w:ascii="仿宋_GB2312" w:cs="仿宋_GB2312"/>
                <w:sz w:val="24"/>
                <w:szCs w:val="24"/>
              </w:rPr>
              <w:t>(   )</w:t>
            </w:r>
          </w:p>
        </w:tc>
        <w:tc>
          <w:tcPr>
            <w:tcW w:w="5603" w:type="dxa"/>
            <w:gridSpan w:val="16"/>
            <w:vAlign w:val="center"/>
          </w:tcPr>
          <w:p>
            <w:pPr>
              <w:spacing w:line="360" w:lineRule="atLeast"/>
              <w:rPr>
                <w:rFonts w:ascii="仿宋_GB2312" w:cs="Times New Roman"/>
                <w:sz w:val="24"/>
                <w:szCs w:val="24"/>
              </w:rPr>
            </w:pPr>
            <w:r>
              <w:rPr>
                <w:rFonts w:ascii="仿宋_GB2312" w:cs="仿宋_GB2312"/>
                <w:sz w:val="24"/>
                <w:szCs w:val="24"/>
              </w:rPr>
              <w:t xml:space="preserve"> 1. </w:t>
            </w:r>
            <w:r>
              <w:rPr>
                <w:rFonts w:hint="eastAsia" w:ascii="仿宋_GB2312" w:cs="宋体"/>
                <w:sz w:val="24"/>
                <w:szCs w:val="24"/>
              </w:rPr>
              <w:t>国际领先</w:t>
            </w:r>
            <w:r>
              <w:rPr>
                <w:rFonts w:ascii="仿宋_GB2312" w:cs="仿宋_GB2312"/>
                <w:sz w:val="24"/>
                <w:szCs w:val="24"/>
              </w:rPr>
              <w:t xml:space="preserve">  2. </w:t>
            </w:r>
            <w:r>
              <w:rPr>
                <w:rFonts w:hint="eastAsia" w:ascii="仿宋_GB2312" w:cs="宋体"/>
                <w:sz w:val="24"/>
                <w:szCs w:val="24"/>
              </w:rPr>
              <w:t>国际先进</w:t>
            </w:r>
            <w:r>
              <w:rPr>
                <w:rFonts w:ascii="仿宋_GB2312" w:cs="仿宋_GB2312"/>
                <w:sz w:val="24"/>
                <w:szCs w:val="24"/>
              </w:rPr>
              <w:t xml:space="preserve">  3. </w:t>
            </w:r>
            <w:r>
              <w:rPr>
                <w:rFonts w:hint="eastAsia" w:ascii="仿宋_GB2312" w:cs="宋体"/>
                <w:sz w:val="24"/>
                <w:szCs w:val="24"/>
              </w:rPr>
              <w:t>国内领先</w:t>
            </w:r>
          </w:p>
          <w:p>
            <w:pPr>
              <w:spacing w:line="360" w:lineRule="atLeast"/>
              <w:rPr>
                <w:rFonts w:ascii="仿宋_GB2312" w:cs="Times New Roman"/>
                <w:sz w:val="24"/>
                <w:szCs w:val="24"/>
              </w:rPr>
            </w:pPr>
            <w:r>
              <w:rPr>
                <w:rFonts w:ascii="仿宋_GB2312" w:cs="仿宋_GB2312"/>
                <w:sz w:val="24"/>
                <w:szCs w:val="24"/>
              </w:rPr>
              <w:t xml:space="preserve"> 4. </w:t>
            </w:r>
            <w:r>
              <w:rPr>
                <w:rFonts w:hint="eastAsia" w:ascii="仿宋_GB2312" w:cs="宋体"/>
                <w:sz w:val="24"/>
                <w:szCs w:val="24"/>
              </w:rPr>
              <w:t>国内先进</w:t>
            </w:r>
            <w:r>
              <w:rPr>
                <w:rFonts w:ascii="仿宋_GB2312" w:cs="仿宋_GB2312"/>
                <w:sz w:val="24"/>
                <w:szCs w:val="24"/>
              </w:rPr>
              <w:t xml:space="preserve">  5. </w:t>
            </w:r>
            <w:r>
              <w:rPr>
                <w:rFonts w:hint="eastAsia" w:ascii="仿宋_GB2312" w:cs="宋体"/>
                <w:sz w:val="24"/>
                <w:szCs w:val="24"/>
              </w:rPr>
              <w:t>省内领先</w:t>
            </w:r>
            <w:r>
              <w:rPr>
                <w:rFonts w:ascii="仿宋_GB2312" w:cs="仿宋_GB2312"/>
                <w:sz w:val="24"/>
                <w:szCs w:val="24"/>
              </w:rPr>
              <w:t xml:space="preserve">  6. </w:t>
            </w:r>
            <w:r>
              <w:rPr>
                <w:rFonts w:hint="eastAsia" w:ascii="仿宋_GB2312" w:cs="宋体"/>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10" w:type="dxa"/>
            <w:gridSpan w:val="2"/>
            <w:vAlign w:val="center"/>
          </w:tcPr>
          <w:p>
            <w:pPr>
              <w:jc w:val="center"/>
              <w:rPr>
                <w:rFonts w:ascii="仿宋_GB2312" w:cs="仿宋_GB2312"/>
                <w:sz w:val="24"/>
                <w:szCs w:val="24"/>
              </w:rPr>
            </w:pPr>
            <w:r>
              <w:rPr>
                <w:rFonts w:hint="eastAsia" w:ascii="仿宋_GB2312" w:cs="宋体"/>
                <w:sz w:val="24"/>
                <w:szCs w:val="24"/>
              </w:rPr>
              <w:t>专利申请</w:t>
            </w:r>
            <w:r>
              <w:rPr>
                <w:rFonts w:ascii="仿宋_GB2312" w:cs="仿宋_GB2312"/>
                <w:sz w:val="24"/>
                <w:szCs w:val="24"/>
              </w:rPr>
              <w:t>(</w:t>
            </w:r>
            <w:r>
              <w:rPr>
                <w:rFonts w:hint="eastAsia" w:ascii="仿宋_GB2312" w:cs="宋体"/>
                <w:sz w:val="24"/>
                <w:szCs w:val="24"/>
              </w:rPr>
              <w:t>件</w:t>
            </w:r>
            <w:r>
              <w:rPr>
                <w:rFonts w:ascii="仿宋_GB2312" w:cs="仿宋_GB2312"/>
                <w:sz w:val="24"/>
                <w:szCs w:val="24"/>
              </w:rPr>
              <w:t>)</w:t>
            </w:r>
          </w:p>
        </w:tc>
        <w:tc>
          <w:tcPr>
            <w:tcW w:w="1045" w:type="dxa"/>
            <w:gridSpan w:val="5"/>
            <w:vAlign w:val="center"/>
          </w:tcPr>
          <w:p>
            <w:pPr>
              <w:jc w:val="center"/>
              <w:rPr>
                <w:rFonts w:ascii="仿宋_GB2312" w:cs="Times New Roman"/>
                <w:sz w:val="24"/>
                <w:szCs w:val="24"/>
              </w:rPr>
            </w:pPr>
            <w:r>
              <w:rPr>
                <w:rFonts w:hint="eastAsia" w:ascii="仿宋_GB2312" w:cs="宋体"/>
                <w:sz w:val="24"/>
                <w:szCs w:val="24"/>
              </w:rPr>
              <w:t>发</w:t>
            </w:r>
            <w:r>
              <w:rPr>
                <w:rFonts w:ascii="仿宋_GB2312" w:cs="仿宋_GB2312"/>
                <w:sz w:val="24"/>
                <w:szCs w:val="24"/>
              </w:rPr>
              <w:t xml:space="preserve"> </w:t>
            </w:r>
            <w:r>
              <w:rPr>
                <w:rFonts w:hint="eastAsia" w:ascii="仿宋_GB2312" w:cs="宋体"/>
                <w:sz w:val="24"/>
                <w:szCs w:val="24"/>
              </w:rPr>
              <w:t>明</w:t>
            </w:r>
          </w:p>
        </w:tc>
        <w:tc>
          <w:tcPr>
            <w:tcW w:w="915" w:type="dxa"/>
            <w:gridSpan w:val="3"/>
            <w:vAlign w:val="center"/>
          </w:tcPr>
          <w:p>
            <w:pPr>
              <w:jc w:val="center"/>
              <w:rPr>
                <w:rFonts w:ascii="仿宋_GB2312" w:cs="Times New Roman"/>
                <w:sz w:val="24"/>
                <w:szCs w:val="24"/>
              </w:rPr>
            </w:pPr>
          </w:p>
        </w:tc>
        <w:tc>
          <w:tcPr>
            <w:tcW w:w="1499" w:type="dxa"/>
            <w:gridSpan w:val="6"/>
            <w:vAlign w:val="center"/>
          </w:tcPr>
          <w:p>
            <w:pPr>
              <w:jc w:val="center"/>
              <w:rPr>
                <w:rFonts w:ascii="仿宋_GB2312" w:cs="Times New Roman"/>
                <w:sz w:val="24"/>
                <w:szCs w:val="24"/>
              </w:rPr>
            </w:pPr>
            <w:r>
              <w:rPr>
                <w:rFonts w:hint="eastAsia" w:ascii="仿宋_GB2312" w:cs="宋体"/>
                <w:sz w:val="24"/>
                <w:szCs w:val="24"/>
              </w:rPr>
              <w:t>实用新型</w:t>
            </w:r>
          </w:p>
        </w:tc>
        <w:tc>
          <w:tcPr>
            <w:tcW w:w="806" w:type="dxa"/>
            <w:gridSpan w:val="2"/>
            <w:vAlign w:val="center"/>
          </w:tcPr>
          <w:p>
            <w:pPr>
              <w:jc w:val="center"/>
              <w:rPr>
                <w:rFonts w:ascii="仿宋_GB2312" w:cs="Times New Roman"/>
                <w:sz w:val="24"/>
                <w:szCs w:val="24"/>
              </w:rPr>
            </w:pPr>
          </w:p>
        </w:tc>
        <w:tc>
          <w:tcPr>
            <w:tcW w:w="1382" w:type="dxa"/>
            <w:gridSpan w:val="3"/>
            <w:vAlign w:val="center"/>
          </w:tcPr>
          <w:p>
            <w:pPr>
              <w:jc w:val="center"/>
              <w:rPr>
                <w:rFonts w:ascii="仿宋_GB2312" w:cs="Times New Roman"/>
                <w:sz w:val="24"/>
                <w:szCs w:val="24"/>
              </w:rPr>
            </w:pPr>
            <w:r>
              <w:rPr>
                <w:rFonts w:hint="eastAsia" w:ascii="仿宋_GB2312" w:cs="宋体"/>
                <w:sz w:val="24"/>
                <w:szCs w:val="24"/>
              </w:rPr>
              <w:t>外观设计</w:t>
            </w:r>
          </w:p>
        </w:tc>
        <w:tc>
          <w:tcPr>
            <w:tcW w:w="995" w:type="dxa"/>
            <w:vAlign w:val="center"/>
          </w:tcPr>
          <w:p>
            <w:pPr>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10" w:type="dxa"/>
            <w:gridSpan w:val="2"/>
            <w:vAlign w:val="center"/>
          </w:tcPr>
          <w:p>
            <w:pPr>
              <w:jc w:val="center"/>
              <w:rPr>
                <w:rFonts w:ascii="仿宋_GB2312" w:cs="仿宋_GB2312"/>
                <w:sz w:val="24"/>
                <w:szCs w:val="24"/>
              </w:rPr>
            </w:pPr>
            <w:r>
              <w:rPr>
                <w:rFonts w:hint="eastAsia" w:ascii="仿宋_GB2312" w:cs="宋体"/>
                <w:sz w:val="24"/>
                <w:szCs w:val="24"/>
              </w:rPr>
              <w:t>专利授权</w:t>
            </w:r>
            <w:r>
              <w:rPr>
                <w:rFonts w:ascii="仿宋_GB2312" w:cs="仿宋_GB2312"/>
                <w:sz w:val="24"/>
                <w:szCs w:val="24"/>
              </w:rPr>
              <w:t>(</w:t>
            </w:r>
            <w:r>
              <w:rPr>
                <w:rFonts w:hint="eastAsia" w:ascii="仿宋_GB2312" w:cs="宋体"/>
                <w:sz w:val="24"/>
                <w:szCs w:val="24"/>
              </w:rPr>
              <w:t>件</w:t>
            </w:r>
            <w:r>
              <w:rPr>
                <w:rFonts w:ascii="仿宋_GB2312" w:cs="仿宋_GB2312"/>
                <w:sz w:val="24"/>
                <w:szCs w:val="24"/>
              </w:rPr>
              <w:t>)</w:t>
            </w:r>
          </w:p>
        </w:tc>
        <w:tc>
          <w:tcPr>
            <w:tcW w:w="1045" w:type="dxa"/>
            <w:gridSpan w:val="5"/>
            <w:vAlign w:val="center"/>
          </w:tcPr>
          <w:p>
            <w:pPr>
              <w:jc w:val="center"/>
              <w:rPr>
                <w:rFonts w:ascii="仿宋_GB2312" w:cs="Times New Roman"/>
                <w:sz w:val="24"/>
                <w:szCs w:val="24"/>
              </w:rPr>
            </w:pPr>
            <w:r>
              <w:rPr>
                <w:rFonts w:hint="eastAsia" w:ascii="仿宋_GB2312" w:cs="宋体"/>
                <w:sz w:val="24"/>
                <w:szCs w:val="24"/>
              </w:rPr>
              <w:t>发</w:t>
            </w:r>
            <w:r>
              <w:rPr>
                <w:rFonts w:ascii="仿宋_GB2312" w:cs="仿宋_GB2312"/>
                <w:sz w:val="24"/>
                <w:szCs w:val="24"/>
              </w:rPr>
              <w:t xml:space="preserve"> </w:t>
            </w:r>
            <w:r>
              <w:rPr>
                <w:rFonts w:hint="eastAsia" w:ascii="仿宋_GB2312" w:cs="宋体"/>
                <w:sz w:val="24"/>
                <w:szCs w:val="24"/>
              </w:rPr>
              <w:t>明</w:t>
            </w:r>
          </w:p>
        </w:tc>
        <w:tc>
          <w:tcPr>
            <w:tcW w:w="915" w:type="dxa"/>
            <w:gridSpan w:val="3"/>
            <w:vAlign w:val="center"/>
          </w:tcPr>
          <w:p>
            <w:pPr>
              <w:jc w:val="center"/>
              <w:rPr>
                <w:rFonts w:ascii="仿宋_GB2312" w:cs="Times New Roman"/>
                <w:sz w:val="24"/>
                <w:szCs w:val="24"/>
              </w:rPr>
            </w:pPr>
          </w:p>
        </w:tc>
        <w:tc>
          <w:tcPr>
            <w:tcW w:w="1499" w:type="dxa"/>
            <w:gridSpan w:val="6"/>
            <w:vAlign w:val="center"/>
          </w:tcPr>
          <w:p>
            <w:pPr>
              <w:jc w:val="center"/>
              <w:rPr>
                <w:rFonts w:ascii="仿宋_GB2312" w:cs="Times New Roman"/>
                <w:sz w:val="24"/>
                <w:szCs w:val="24"/>
              </w:rPr>
            </w:pPr>
            <w:r>
              <w:rPr>
                <w:rFonts w:hint="eastAsia" w:ascii="仿宋_GB2312" w:cs="宋体"/>
                <w:sz w:val="24"/>
                <w:szCs w:val="24"/>
              </w:rPr>
              <w:t>实用新型</w:t>
            </w:r>
          </w:p>
        </w:tc>
        <w:tc>
          <w:tcPr>
            <w:tcW w:w="806" w:type="dxa"/>
            <w:gridSpan w:val="2"/>
            <w:vAlign w:val="center"/>
          </w:tcPr>
          <w:p>
            <w:pPr>
              <w:jc w:val="center"/>
              <w:rPr>
                <w:rFonts w:ascii="仿宋_GB2312" w:cs="Times New Roman"/>
                <w:sz w:val="24"/>
                <w:szCs w:val="24"/>
              </w:rPr>
            </w:pPr>
          </w:p>
        </w:tc>
        <w:tc>
          <w:tcPr>
            <w:tcW w:w="1382" w:type="dxa"/>
            <w:gridSpan w:val="3"/>
            <w:vAlign w:val="center"/>
          </w:tcPr>
          <w:p>
            <w:pPr>
              <w:jc w:val="center"/>
              <w:rPr>
                <w:rFonts w:ascii="仿宋_GB2312" w:cs="Times New Roman"/>
                <w:sz w:val="24"/>
                <w:szCs w:val="24"/>
              </w:rPr>
            </w:pPr>
            <w:r>
              <w:rPr>
                <w:rFonts w:hint="eastAsia" w:ascii="仿宋_GB2312" w:cs="宋体"/>
                <w:sz w:val="24"/>
                <w:szCs w:val="24"/>
              </w:rPr>
              <w:t>外观设计</w:t>
            </w:r>
          </w:p>
        </w:tc>
        <w:tc>
          <w:tcPr>
            <w:tcW w:w="995" w:type="dxa"/>
            <w:vAlign w:val="center"/>
          </w:tcPr>
          <w:p>
            <w:pPr>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310" w:type="dxa"/>
            <w:gridSpan w:val="2"/>
            <w:vMerge w:val="restart"/>
            <w:vAlign w:val="center"/>
          </w:tcPr>
          <w:p>
            <w:pPr>
              <w:jc w:val="center"/>
              <w:rPr>
                <w:rFonts w:ascii="仿宋_GB2312" w:cs="Times New Roman"/>
                <w:sz w:val="24"/>
                <w:szCs w:val="24"/>
              </w:rPr>
            </w:pPr>
            <w:r>
              <w:rPr>
                <w:rFonts w:hint="eastAsia" w:ascii="仿宋_GB2312" w:cs="宋体"/>
                <w:sz w:val="24"/>
                <w:szCs w:val="24"/>
              </w:rPr>
              <w:t>发表论文（篇）</w:t>
            </w:r>
          </w:p>
        </w:tc>
        <w:tc>
          <w:tcPr>
            <w:tcW w:w="1384" w:type="dxa"/>
            <w:gridSpan w:val="6"/>
            <w:vAlign w:val="center"/>
          </w:tcPr>
          <w:p>
            <w:pPr>
              <w:jc w:val="center"/>
              <w:rPr>
                <w:rFonts w:ascii="仿宋_GB2312" w:cs="Times New Roman"/>
                <w:sz w:val="24"/>
                <w:szCs w:val="24"/>
              </w:rPr>
            </w:pPr>
            <w:r>
              <w:rPr>
                <w:rFonts w:hint="eastAsia" w:ascii="仿宋_GB2312" w:cs="宋体"/>
                <w:sz w:val="24"/>
                <w:szCs w:val="24"/>
              </w:rPr>
              <w:t>论文总数</w:t>
            </w:r>
          </w:p>
        </w:tc>
        <w:tc>
          <w:tcPr>
            <w:tcW w:w="2764" w:type="dxa"/>
            <w:gridSpan w:val="9"/>
            <w:vAlign w:val="center"/>
          </w:tcPr>
          <w:p>
            <w:pPr>
              <w:jc w:val="center"/>
              <w:rPr>
                <w:rFonts w:ascii="仿宋_GB2312" w:cs="Times New Roman"/>
                <w:sz w:val="24"/>
                <w:szCs w:val="24"/>
              </w:rPr>
            </w:pPr>
            <w:r>
              <w:rPr>
                <w:rFonts w:hint="eastAsia" w:ascii="仿宋_GB2312" w:cs="宋体"/>
                <w:sz w:val="24"/>
                <w:szCs w:val="24"/>
              </w:rPr>
              <w:t>科学引文索引（</w:t>
            </w:r>
            <w:r>
              <w:rPr>
                <w:rFonts w:ascii="仿宋_GB2312" w:cs="仿宋_GB2312"/>
                <w:sz w:val="24"/>
                <w:szCs w:val="24"/>
              </w:rPr>
              <w:t>SCI</w:t>
            </w:r>
            <w:r>
              <w:rPr>
                <w:rFonts w:hint="eastAsia" w:ascii="仿宋_GB2312" w:cs="宋体"/>
                <w:sz w:val="24"/>
                <w:szCs w:val="24"/>
              </w:rPr>
              <w:t>）</w:t>
            </w:r>
          </w:p>
        </w:tc>
        <w:tc>
          <w:tcPr>
            <w:tcW w:w="2494" w:type="dxa"/>
            <w:gridSpan w:val="5"/>
            <w:vAlign w:val="center"/>
          </w:tcPr>
          <w:p>
            <w:pPr>
              <w:jc w:val="center"/>
              <w:rPr>
                <w:rFonts w:ascii="仿宋_GB2312" w:cs="Times New Roman"/>
                <w:sz w:val="24"/>
                <w:szCs w:val="24"/>
              </w:rPr>
            </w:pPr>
            <w:r>
              <w:rPr>
                <w:rFonts w:hint="eastAsia" w:ascii="仿宋_GB2312" w:cs="宋体"/>
                <w:sz w:val="24"/>
                <w:szCs w:val="24"/>
              </w:rPr>
              <w:t>工程索引（</w:t>
            </w:r>
            <w:r>
              <w:rPr>
                <w:rFonts w:ascii="仿宋_GB2312" w:cs="仿宋_GB2312"/>
                <w:sz w:val="24"/>
                <w:szCs w:val="24"/>
              </w:rPr>
              <w:t>EI</w:t>
            </w:r>
            <w:r>
              <w:rPr>
                <w:rFonts w:hint="eastAsia" w:ascii="仿宋_GB2312"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2310" w:type="dxa"/>
            <w:gridSpan w:val="2"/>
            <w:vMerge w:val="continue"/>
            <w:vAlign w:val="center"/>
          </w:tcPr>
          <w:p>
            <w:pPr>
              <w:jc w:val="center"/>
              <w:rPr>
                <w:rFonts w:ascii="仿宋_GB2312" w:cs="Times New Roman"/>
                <w:sz w:val="24"/>
                <w:szCs w:val="24"/>
              </w:rPr>
            </w:pPr>
          </w:p>
        </w:tc>
        <w:tc>
          <w:tcPr>
            <w:tcW w:w="1384" w:type="dxa"/>
            <w:gridSpan w:val="6"/>
            <w:vAlign w:val="center"/>
          </w:tcPr>
          <w:p>
            <w:pPr>
              <w:rPr>
                <w:rFonts w:ascii="仿宋_GB2312" w:cs="Times New Roman"/>
                <w:sz w:val="24"/>
                <w:szCs w:val="24"/>
              </w:rPr>
            </w:pPr>
          </w:p>
        </w:tc>
        <w:tc>
          <w:tcPr>
            <w:tcW w:w="2764" w:type="dxa"/>
            <w:gridSpan w:val="9"/>
            <w:vAlign w:val="center"/>
          </w:tcPr>
          <w:p>
            <w:pPr>
              <w:rPr>
                <w:rFonts w:ascii="仿宋_GB2312" w:cs="Times New Roman"/>
                <w:sz w:val="24"/>
                <w:szCs w:val="24"/>
              </w:rPr>
            </w:pPr>
          </w:p>
        </w:tc>
        <w:tc>
          <w:tcPr>
            <w:tcW w:w="2494" w:type="dxa"/>
            <w:gridSpan w:val="5"/>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310" w:type="dxa"/>
            <w:gridSpan w:val="2"/>
            <w:vAlign w:val="center"/>
          </w:tcPr>
          <w:p>
            <w:pPr>
              <w:jc w:val="center"/>
              <w:rPr>
                <w:rFonts w:ascii="仿宋_GB2312" w:cs="Times New Roman"/>
                <w:sz w:val="24"/>
                <w:szCs w:val="24"/>
              </w:rPr>
            </w:pPr>
            <w:r>
              <w:rPr>
                <w:rFonts w:hint="eastAsia" w:ascii="仿宋_GB2312" w:cs="宋体"/>
                <w:sz w:val="24"/>
                <w:szCs w:val="24"/>
              </w:rPr>
              <w:t>出版科技著作</w:t>
            </w:r>
          </w:p>
        </w:tc>
        <w:tc>
          <w:tcPr>
            <w:tcW w:w="1960" w:type="dxa"/>
            <w:gridSpan w:val="8"/>
            <w:vAlign w:val="center"/>
          </w:tcPr>
          <w:p>
            <w:pP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（部）</w:t>
            </w:r>
          </w:p>
        </w:tc>
        <w:tc>
          <w:tcPr>
            <w:tcW w:w="2442" w:type="dxa"/>
            <w:gridSpan w:val="10"/>
            <w:vAlign w:val="center"/>
          </w:tcPr>
          <w:p>
            <w:pPr>
              <w:jc w:val="center"/>
              <w:rPr>
                <w:rFonts w:ascii="仿宋_GB2312" w:cs="Times New Roman"/>
                <w:sz w:val="24"/>
                <w:szCs w:val="24"/>
              </w:rPr>
            </w:pPr>
            <w:r>
              <w:rPr>
                <w:rFonts w:hint="eastAsia" w:ascii="仿宋_GB2312" w:cs="宋体"/>
                <w:sz w:val="24"/>
                <w:szCs w:val="24"/>
              </w:rPr>
              <w:t>制定技术标准</w:t>
            </w:r>
          </w:p>
        </w:tc>
        <w:tc>
          <w:tcPr>
            <w:tcW w:w="2240" w:type="dxa"/>
            <w:gridSpan w:val="2"/>
            <w:vAlign w:val="center"/>
          </w:tcPr>
          <w:p>
            <w:pP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310" w:type="dxa"/>
            <w:gridSpan w:val="2"/>
            <w:vAlign w:val="center"/>
          </w:tcPr>
          <w:p>
            <w:pPr>
              <w:jc w:val="center"/>
              <w:rPr>
                <w:rFonts w:ascii="仿宋_GB2312" w:cs="Times New Roman"/>
                <w:sz w:val="24"/>
                <w:szCs w:val="24"/>
              </w:rPr>
            </w:pPr>
            <w:r>
              <w:rPr>
                <w:rFonts w:hint="eastAsia" w:ascii="仿宋_GB2312" w:cs="宋体"/>
                <w:sz w:val="24"/>
                <w:szCs w:val="24"/>
              </w:rPr>
              <w:t>新</w:t>
            </w:r>
            <w:r>
              <w:rPr>
                <w:rFonts w:ascii="仿宋_GB2312" w:cs="仿宋_GB2312"/>
                <w:sz w:val="24"/>
                <w:szCs w:val="24"/>
              </w:rPr>
              <w:t xml:space="preserve"> </w:t>
            </w:r>
            <w:r>
              <w:rPr>
                <w:rFonts w:hint="eastAsia" w:ascii="仿宋_GB2312" w:cs="宋体"/>
                <w:sz w:val="24"/>
                <w:szCs w:val="24"/>
              </w:rPr>
              <w:t>产</w:t>
            </w:r>
            <w:r>
              <w:rPr>
                <w:rFonts w:ascii="仿宋_GB2312" w:cs="仿宋_GB2312"/>
                <w:sz w:val="24"/>
                <w:szCs w:val="24"/>
              </w:rPr>
              <w:t xml:space="preserve"> </w:t>
            </w:r>
            <w:r>
              <w:rPr>
                <w:rFonts w:hint="eastAsia" w:ascii="仿宋_GB2312" w:cs="宋体"/>
                <w:sz w:val="24"/>
                <w:szCs w:val="24"/>
              </w:rPr>
              <w:t>品</w:t>
            </w:r>
          </w:p>
        </w:tc>
        <w:tc>
          <w:tcPr>
            <w:tcW w:w="1960" w:type="dxa"/>
            <w:gridSpan w:val="8"/>
            <w:vAlign w:val="center"/>
          </w:tcPr>
          <w:p>
            <w:pPr>
              <w:jc w:val="cente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（个）</w:t>
            </w:r>
          </w:p>
        </w:tc>
        <w:tc>
          <w:tcPr>
            <w:tcW w:w="2442" w:type="dxa"/>
            <w:gridSpan w:val="10"/>
            <w:vAlign w:val="center"/>
          </w:tcPr>
          <w:p>
            <w:pPr>
              <w:jc w:val="center"/>
              <w:rPr>
                <w:rFonts w:ascii="仿宋_GB2312" w:cs="Times New Roman"/>
                <w:sz w:val="24"/>
                <w:szCs w:val="24"/>
              </w:rPr>
            </w:pPr>
            <w:r>
              <w:rPr>
                <w:rFonts w:hint="eastAsia" w:ascii="仿宋_GB2312" w:cs="宋体"/>
                <w:sz w:val="24"/>
                <w:szCs w:val="24"/>
              </w:rPr>
              <w:t>农业新品种</w:t>
            </w:r>
          </w:p>
        </w:tc>
        <w:tc>
          <w:tcPr>
            <w:tcW w:w="2240" w:type="dxa"/>
            <w:gridSpan w:val="2"/>
            <w:vAlign w:val="center"/>
          </w:tcPr>
          <w:p>
            <w:pP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10" w:type="dxa"/>
            <w:gridSpan w:val="2"/>
            <w:vAlign w:val="center"/>
          </w:tcPr>
          <w:p>
            <w:pPr>
              <w:jc w:val="center"/>
              <w:rPr>
                <w:rFonts w:ascii="仿宋_GB2312" w:cs="Times New Roman"/>
                <w:sz w:val="24"/>
                <w:szCs w:val="24"/>
              </w:rPr>
            </w:pPr>
            <w:r>
              <w:rPr>
                <w:rFonts w:hint="eastAsia" w:ascii="仿宋_GB2312" w:cs="宋体"/>
                <w:sz w:val="24"/>
                <w:szCs w:val="24"/>
              </w:rPr>
              <w:t>建成新装置</w:t>
            </w:r>
          </w:p>
        </w:tc>
        <w:tc>
          <w:tcPr>
            <w:tcW w:w="1960" w:type="dxa"/>
            <w:gridSpan w:val="8"/>
            <w:vAlign w:val="center"/>
          </w:tcPr>
          <w:p>
            <w:pP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（套）</w:t>
            </w:r>
          </w:p>
        </w:tc>
        <w:tc>
          <w:tcPr>
            <w:tcW w:w="2442" w:type="dxa"/>
            <w:gridSpan w:val="10"/>
            <w:vAlign w:val="center"/>
          </w:tcPr>
          <w:p>
            <w:pPr>
              <w:jc w:val="center"/>
              <w:rPr>
                <w:rFonts w:ascii="仿宋_GB2312" w:cs="Times New Roman"/>
                <w:sz w:val="24"/>
                <w:szCs w:val="24"/>
              </w:rPr>
            </w:pPr>
            <w:r>
              <w:rPr>
                <w:rFonts w:hint="eastAsia" w:ascii="仿宋_GB2312" w:cs="宋体"/>
                <w:sz w:val="24"/>
                <w:szCs w:val="24"/>
              </w:rPr>
              <w:t>新</w:t>
            </w:r>
            <w:r>
              <w:rPr>
                <w:rFonts w:ascii="仿宋_GB2312" w:cs="仿宋_GB2312"/>
                <w:sz w:val="24"/>
                <w:szCs w:val="24"/>
              </w:rPr>
              <w:t xml:space="preserve"> </w:t>
            </w:r>
            <w:r>
              <w:rPr>
                <w:rFonts w:hint="eastAsia" w:ascii="仿宋_GB2312" w:cs="宋体"/>
                <w:sz w:val="24"/>
                <w:szCs w:val="24"/>
              </w:rPr>
              <w:t>工</w:t>
            </w:r>
            <w:r>
              <w:rPr>
                <w:rFonts w:ascii="仿宋_GB2312" w:cs="仿宋_GB2312"/>
                <w:sz w:val="24"/>
                <w:szCs w:val="24"/>
              </w:rPr>
              <w:t xml:space="preserve"> </w:t>
            </w:r>
            <w:r>
              <w:rPr>
                <w:rFonts w:hint="eastAsia" w:ascii="仿宋_GB2312" w:cs="宋体"/>
                <w:sz w:val="24"/>
                <w:szCs w:val="24"/>
              </w:rPr>
              <w:t>艺</w:t>
            </w:r>
          </w:p>
        </w:tc>
        <w:tc>
          <w:tcPr>
            <w:tcW w:w="2240" w:type="dxa"/>
            <w:gridSpan w:val="2"/>
            <w:vAlign w:val="center"/>
          </w:tcPr>
          <w:p>
            <w:pPr>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（项）</w:t>
            </w:r>
          </w:p>
        </w:tc>
      </w:tr>
    </w:tbl>
    <w:p>
      <w:pPr>
        <w:ind w:firstLine="120" w:firstLineChars="50"/>
        <w:rPr>
          <w:rFonts w:ascii="宋体" w:cs="Times New Roman"/>
          <w:sz w:val="24"/>
          <w:szCs w:val="24"/>
        </w:rPr>
      </w:pPr>
      <w:r>
        <w:rPr>
          <w:rFonts w:ascii="黑体" w:eastAsia="黑体" w:cs="Times New Roman"/>
          <w:sz w:val="24"/>
          <w:szCs w:val="24"/>
        </w:rPr>
        <w:br w:type="page"/>
      </w:r>
      <w:r>
        <w:rPr>
          <w:rFonts w:ascii="宋体" w:hAnsi="宋体" w:cs="宋体"/>
          <w:sz w:val="24"/>
          <w:szCs w:val="24"/>
        </w:rPr>
        <w:t xml:space="preserve">2. </w:t>
      </w:r>
      <w:r>
        <w:rPr>
          <w:rFonts w:hint="eastAsia" w:ascii="宋体" w:hAnsi="宋体" w:cs="宋体"/>
          <w:sz w:val="24"/>
          <w:szCs w:val="24"/>
        </w:rPr>
        <w:t>项目负责人情况：</w:t>
      </w:r>
    </w:p>
    <w:tbl>
      <w:tblPr>
        <w:tblStyle w:val="8"/>
        <w:tblW w:w="8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806"/>
        <w:gridCol w:w="1382"/>
        <w:gridCol w:w="1267"/>
        <w:gridCol w:w="1037"/>
        <w:gridCol w:w="1497"/>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85"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姓</w:t>
            </w:r>
            <w:r>
              <w:rPr>
                <w:rFonts w:ascii="仿宋_GB2312" w:cs="仿宋_GB2312"/>
                <w:sz w:val="24"/>
                <w:szCs w:val="24"/>
              </w:rPr>
              <w:t xml:space="preserve">  </w:t>
            </w:r>
            <w:r>
              <w:rPr>
                <w:rFonts w:hint="eastAsia" w:ascii="仿宋_GB2312" w:cs="宋体"/>
                <w:sz w:val="24"/>
                <w:szCs w:val="24"/>
              </w:rPr>
              <w:t>名</w:t>
            </w:r>
          </w:p>
        </w:tc>
        <w:tc>
          <w:tcPr>
            <w:tcW w:w="806"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性别</w:t>
            </w:r>
          </w:p>
        </w:tc>
        <w:tc>
          <w:tcPr>
            <w:tcW w:w="1382"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出生年月</w:t>
            </w:r>
          </w:p>
        </w:tc>
        <w:tc>
          <w:tcPr>
            <w:tcW w:w="1267"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专</w:t>
            </w:r>
            <w:r>
              <w:rPr>
                <w:rFonts w:ascii="仿宋_GB2312" w:cs="仿宋_GB2312"/>
                <w:sz w:val="24"/>
                <w:szCs w:val="24"/>
              </w:rPr>
              <w:t xml:space="preserve"> </w:t>
            </w:r>
            <w:r>
              <w:rPr>
                <w:rFonts w:hint="eastAsia" w:ascii="仿宋_GB2312" w:cs="宋体"/>
                <w:sz w:val="24"/>
                <w:szCs w:val="24"/>
              </w:rPr>
              <w:t>业</w:t>
            </w:r>
          </w:p>
        </w:tc>
        <w:tc>
          <w:tcPr>
            <w:tcW w:w="1037"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学</w:t>
            </w:r>
            <w:r>
              <w:rPr>
                <w:rFonts w:ascii="仿宋_GB2312" w:cs="仿宋_GB2312"/>
                <w:sz w:val="24"/>
                <w:szCs w:val="24"/>
              </w:rPr>
              <w:t xml:space="preserve"> </w:t>
            </w:r>
            <w:r>
              <w:rPr>
                <w:rFonts w:hint="eastAsia" w:ascii="仿宋_GB2312" w:cs="宋体"/>
                <w:sz w:val="24"/>
                <w:szCs w:val="24"/>
              </w:rPr>
              <w:t>历</w:t>
            </w:r>
          </w:p>
        </w:tc>
        <w:tc>
          <w:tcPr>
            <w:tcW w:w="1497"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职</w:t>
            </w:r>
            <w:r>
              <w:rPr>
                <w:rFonts w:ascii="仿宋_GB2312" w:cs="仿宋_GB2312"/>
                <w:sz w:val="24"/>
                <w:szCs w:val="24"/>
              </w:rPr>
              <w:t xml:space="preserve"> </w:t>
            </w:r>
            <w:r>
              <w:rPr>
                <w:rFonts w:hint="eastAsia" w:ascii="仿宋_GB2312" w:cs="宋体"/>
                <w:sz w:val="24"/>
                <w:szCs w:val="24"/>
              </w:rPr>
              <w:t>称</w:t>
            </w:r>
          </w:p>
        </w:tc>
        <w:tc>
          <w:tcPr>
            <w:tcW w:w="1563" w:type="dxa"/>
            <w:tcBorders>
              <w:top w:val="single" w:color="auto" w:sz="4" w:space="0"/>
            </w:tcBorders>
            <w:vAlign w:val="center"/>
          </w:tcPr>
          <w:p>
            <w:pPr>
              <w:jc w:val="center"/>
              <w:rPr>
                <w:rFonts w:ascii="仿宋_GB2312" w:cs="Times New Roman"/>
                <w:sz w:val="24"/>
                <w:szCs w:val="24"/>
              </w:rPr>
            </w:pPr>
            <w:r>
              <w:rPr>
                <w:rFonts w:hint="eastAsia" w:ascii="仿宋_GB2312"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85" w:type="dxa"/>
            <w:vAlign w:val="center"/>
          </w:tcPr>
          <w:p>
            <w:pPr>
              <w:rPr>
                <w:rFonts w:ascii="仿宋_GB2312" w:cs="Times New Roman"/>
                <w:sz w:val="24"/>
                <w:szCs w:val="24"/>
              </w:rPr>
            </w:pPr>
          </w:p>
        </w:tc>
        <w:tc>
          <w:tcPr>
            <w:tcW w:w="806" w:type="dxa"/>
            <w:vAlign w:val="center"/>
          </w:tcPr>
          <w:p>
            <w:pPr>
              <w:rPr>
                <w:rFonts w:ascii="仿宋_GB2312" w:cs="Times New Roman"/>
                <w:sz w:val="24"/>
                <w:szCs w:val="24"/>
              </w:rPr>
            </w:pPr>
          </w:p>
        </w:tc>
        <w:tc>
          <w:tcPr>
            <w:tcW w:w="1382" w:type="dxa"/>
            <w:vAlign w:val="center"/>
          </w:tcPr>
          <w:p>
            <w:pPr>
              <w:rPr>
                <w:rFonts w:ascii="仿宋_GB2312" w:cs="Times New Roman"/>
                <w:sz w:val="24"/>
                <w:szCs w:val="24"/>
              </w:rPr>
            </w:pPr>
          </w:p>
        </w:tc>
        <w:tc>
          <w:tcPr>
            <w:tcW w:w="1267" w:type="dxa"/>
            <w:vAlign w:val="center"/>
          </w:tcPr>
          <w:p>
            <w:pPr>
              <w:rPr>
                <w:rFonts w:ascii="仿宋_GB2312" w:cs="Times New Roman"/>
                <w:sz w:val="24"/>
                <w:szCs w:val="24"/>
              </w:rPr>
            </w:pPr>
          </w:p>
        </w:tc>
        <w:tc>
          <w:tcPr>
            <w:tcW w:w="1037" w:type="dxa"/>
            <w:vAlign w:val="center"/>
          </w:tcPr>
          <w:p>
            <w:pPr>
              <w:rPr>
                <w:rFonts w:ascii="仿宋_GB2312" w:cs="Times New Roman"/>
                <w:sz w:val="24"/>
                <w:szCs w:val="24"/>
              </w:rPr>
            </w:pPr>
          </w:p>
        </w:tc>
        <w:tc>
          <w:tcPr>
            <w:tcW w:w="1497" w:type="dxa"/>
            <w:vAlign w:val="center"/>
          </w:tcPr>
          <w:p>
            <w:pPr>
              <w:rPr>
                <w:rFonts w:ascii="仿宋_GB2312" w:cs="Times New Roman"/>
                <w:sz w:val="24"/>
                <w:szCs w:val="24"/>
              </w:rPr>
            </w:pPr>
          </w:p>
        </w:tc>
        <w:tc>
          <w:tcPr>
            <w:tcW w:w="1563" w:type="dxa"/>
            <w:vAlign w:val="center"/>
          </w:tcPr>
          <w:p>
            <w:pP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385" w:type="dxa"/>
            <w:tcBorders>
              <w:bottom w:val="single" w:color="auto" w:sz="4" w:space="0"/>
            </w:tcBorders>
            <w:vAlign w:val="center"/>
          </w:tcPr>
          <w:p>
            <w:pPr>
              <w:rPr>
                <w:rFonts w:ascii="仿宋_GB2312" w:cs="Times New Roman"/>
                <w:sz w:val="24"/>
                <w:szCs w:val="24"/>
              </w:rPr>
            </w:pPr>
          </w:p>
        </w:tc>
        <w:tc>
          <w:tcPr>
            <w:tcW w:w="806" w:type="dxa"/>
            <w:tcBorders>
              <w:bottom w:val="single" w:color="auto" w:sz="4" w:space="0"/>
            </w:tcBorders>
            <w:vAlign w:val="center"/>
          </w:tcPr>
          <w:p>
            <w:pPr>
              <w:rPr>
                <w:rFonts w:ascii="仿宋_GB2312" w:cs="Times New Roman"/>
                <w:sz w:val="24"/>
                <w:szCs w:val="24"/>
              </w:rPr>
            </w:pPr>
          </w:p>
        </w:tc>
        <w:tc>
          <w:tcPr>
            <w:tcW w:w="1382" w:type="dxa"/>
            <w:tcBorders>
              <w:bottom w:val="single" w:color="auto" w:sz="4" w:space="0"/>
            </w:tcBorders>
            <w:vAlign w:val="center"/>
          </w:tcPr>
          <w:p>
            <w:pPr>
              <w:rPr>
                <w:rFonts w:ascii="仿宋_GB2312" w:cs="Times New Roman"/>
                <w:sz w:val="24"/>
                <w:szCs w:val="24"/>
              </w:rPr>
            </w:pPr>
          </w:p>
        </w:tc>
        <w:tc>
          <w:tcPr>
            <w:tcW w:w="1267" w:type="dxa"/>
            <w:tcBorders>
              <w:bottom w:val="single" w:color="auto" w:sz="4" w:space="0"/>
            </w:tcBorders>
            <w:vAlign w:val="center"/>
          </w:tcPr>
          <w:p>
            <w:pPr>
              <w:rPr>
                <w:rFonts w:ascii="仿宋_GB2312" w:cs="Times New Roman"/>
                <w:sz w:val="24"/>
                <w:szCs w:val="24"/>
              </w:rPr>
            </w:pPr>
          </w:p>
        </w:tc>
        <w:tc>
          <w:tcPr>
            <w:tcW w:w="1037" w:type="dxa"/>
            <w:tcBorders>
              <w:bottom w:val="single" w:color="auto" w:sz="4" w:space="0"/>
            </w:tcBorders>
            <w:vAlign w:val="center"/>
          </w:tcPr>
          <w:p>
            <w:pPr>
              <w:rPr>
                <w:rFonts w:ascii="仿宋_GB2312" w:cs="Times New Roman"/>
                <w:sz w:val="24"/>
                <w:szCs w:val="24"/>
              </w:rPr>
            </w:pPr>
          </w:p>
        </w:tc>
        <w:tc>
          <w:tcPr>
            <w:tcW w:w="1497" w:type="dxa"/>
            <w:tcBorders>
              <w:bottom w:val="single" w:color="auto" w:sz="4" w:space="0"/>
            </w:tcBorders>
            <w:vAlign w:val="center"/>
          </w:tcPr>
          <w:p>
            <w:pPr>
              <w:rPr>
                <w:rFonts w:ascii="仿宋_GB2312" w:cs="Times New Roman"/>
                <w:sz w:val="24"/>
                <w:szCs w:val="24"/>
              </w:rPr>
            </w:pPr>
          </w:p>
        </w:tc>
        <w:tc>
          <w:tcPr>
            <w:tcW w:w="1563" w:type="dxa"/>
            <w:tcBorders>
              <w:bottom w:val="single" w:color="auto" w:sz="4" w:space="0"/>
            </w:tcBorders>
            <w:vAlign w:val="center"/>
          </w:tcPr>
          <w:p>
            <w:pPr>
              <w:rPr>
                <w:rFonts w:ascii="仿宋_GB2312" w:cs="Times New Roman"/>
                <w:sz w:val="24"/>
                <w:szCs w:val="24"/>
              </w:rPr>
            </w:pPr>
          </w:p>
        </w:tc>
      </w:tr>
    </w:tbl>
    <w:p>
      <w:pPr>
        <w:spacing w:line="460" w:lineRule="exact"/>
        <w:ind w:firstLine="120" w:firstLineChars="50"/>
        <w:rPr>
          <w:rFonts w:ascii="宋体" w:cs="Times New Roman"/>
          <w:sz w:val="24"/>
          <w:szCs w:val="24"/>
        </w:rPr>
      </w:pPr>
    </w:p>
    <w:p>
      <w:pPr>
        <w:ind w:firstLine="120" w:firstLineChars="5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项目研发人员情况：</w:t>
      </w:r>
      <w:r>
        <w:rPr>
          <w:rFonts w:ascii="宋体" w:hAnsi="宋体" w:cs="宋体"/>
          <w:sz w:val="24"/>
          <w:szCs w:val="24"/>
        </w:rPr>
        <w:t xml:space="preserve">                        </w:t>
      </w:r>
      <w:r>
        <w:rPr>
          <w:rFonts w:hint="eastAsia" w:ascii="宋体" w:hAnsi="宋体" w:cs="宋体"/>
          <w:sz w:val="24"/>
          <w:szCs w:val="24"/>
        </w:rPr>
        <w:t>单位：人</w:t>
      </w:r>
    </w:p>
    <w:tbl>
      <w:tblPr>
        <w:tblStyle w:val="8"/>
        <w:tblW w:w="89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72"/>
        <w:gridCol w:w="4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72" w:type="dxa"/>
            <w:tcBorders>
              <w:top w:val="single" w:color="auto" w:sz="4" w:space="0"/>
            </w:tcBorders>
          </w:tcPr>
          <w:p>
            <w:pPr>
              <w:spacing w:line="480" w:lineRule="atLeast"/>
              <w:rPr>
                <w:rFonts w:ascii="仿宋_GB2312" w:cs="Times New Roman"/>
                <w:sz w:val="24"/>
                <w:szCs w:val="24"/>
              </w:rPr>
            </w:pPr>
            <w:r>
              <w:rPr>
                <w:rFonts w:hint="eastAsia" w:ascii="仿宋_GB2312" w:cs="宋体"/>
                <w:sz w:val="24"/>
                <w:szCs w:val="24"/>
              </w:rPr>
              <w:t>项目研发人员总数</w:t>
            </w:r>
          </w:p>
        </w:tc>
        <w:tc>
          <w:tcPr>
            <w:tcW w:w="4472" w:type="dxa"/>
            <w:tcBorders>
              <w:top w:val="single" w:color="auto" w:sz="4" w:space="0"/>
            </w:tcBorders>
          </w:tcPr>
          <w:p>
            <w:pPr>
              <w:spacing w:line="48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72" w:type="dxa"/>
          </w:tcPr>
          <w:p>
            <w:pPr>
              <w:spacing w:line="48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其中</w:t>
            </w:r>
            <w:r>
              <w:rPr>
                <w:rFonts w:ascii="仿宋_GB2312" w:cs="仿宋_GB2312"/>
                <w:sz w:val="24"/>
                <w:szCs w:val="24"/>
              </w:rPr>
              <w:t>:</w:t>
            </w:r>
            <w:r>
              <w:rPr>
                <w:rFonts w:hint="eastAsia" w:ascii="仿宋_GB2312" w:cs="宋体"/>
                <w:sz w:val="24"/>
                <w:szCs w:val="24"/>
              </w:rPr>
              <w:t>博士</w:t>
            </w:r>
          </w:p>
        </w:tc>
        <w:tc>
          <w:tcPr>
            <w:tcW w:w="4472" w:type="dxa"/>
          </w:tcPr>
          <w:p>
            <w:pPr>
              <w:spacing w:line="48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72" w:type="dxa"/>
          </w:tcPr>
          <w:p>
            <w:pPr>
              <w:spacing w:line="48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硕士</w:t>
            </w:r>
          </w:p>
        </w:tc>
        <w:tc>
          <w:tcPr>
            <w:tcW w:w="4472" w:type="dxa"/>
          </w:tcPr>
          <w:p>
            <w:pPr>
              <w:spacing w:line="48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85" w:hRule="atLeast"/>
          <w:jc w:val="center"/>
        </w:trPr>
        <w:tc>
          <w:tcPr>
            <w:tcW w:w="4472" w:type="dxa"/>
          </w:tcPr>
          <w:p>
            <w:pPr>
              <w:spacing w:line="48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其中</w:t>
            </w:r>
            <w:r>
              <w:rPr>
                <w:rFonts w:ascii="仿宋_GB2312" w:cs="仿宋_GB2312"/>
                <w:sz w:val="24"/>
                <w:szCs w:val="24"/>
              </w:rPr>
              <w:t>:</w:t>
            </w:r>
            <w:r>
              <w:rPr>
                <w:rFonts w:hint="eastAsia" w:ascii="仿宋_GB2312" w:cs="宋体"/>
                <w:sz w:val="24"/>
                <w:szCs w:val="24"/>
              </w:rPr>
              <w:t>高级职称</w:t>
            </w:r>
          </w:p>
        </w:tc>
        <w:tc>
          <w:tcPr>
            <w:tcW w:w="4472" w:type="dxa"/>
          </w:tcPr>
          <w:p>
            <w:pPr>
              <w:spacing w:line="48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72" w:type="dxa"/>
          </w:tcPr>
          <w:p>
            <w:pPr>
              <w:spacing w:line="48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中级职称</w:t>
            </w:r>
          </w:p>
        </w:tc>
        <w:tc>
          <w:tcPr>
            <w:tcW w:w="4472" w:type="dxa"/>
          </w:tcPr>
          <w:p>
            <w:pPr>
              <w:spacing w:line="48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72" w:type="dxa"/>
            <w:tcBorders>
              <w:bottom w:val="single" w:color="auto" w:sz="4" w:space="0"/>
            </w:tcBorders>
          </w:tcPr>
          <w:p>
            <w:pPr>
              <w:spacing w:line="48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其中</w:t>
            </w:r>
            <w:r>
              <w:rPr>
                <w:rFonts w:ascii="仿宋_GB2312" w:cs="仿宋_GB2312"/>
                <w:sz w:val="24"/>
                <w:szCs w:val="24"/>
              </w:rPr>
              <w:t>:</w:t>
            </w:r>
            <w:r>
              <w:rPr>
                <w:rFonts w:hint="eastAsia" w:ascii="仿宋_GB2312" w:cs="宋体"/>
                <w:sz w:val="24"/>
                <w:szCs w:val="24"/>
              </w:rPr>
              <w:t>在校研究生</w:t>
            </w:r>
          </w:p>
        </w:tc>
        <w:tc>
          <w:tcPr>
            <w:tcW w:w="4472" w:type="dxa"/>
            <w:tcBorders>
              <w:bottom w:val="single" w:color="auto" w:sz="4" w:space="0"/>
            </w:tcBorders>
          </w:tcPr>
          <w:p>
            <w:pPr>
              <w:spacing w:line="480" w:lineRule="atLeast"/>
              <w:rPr>
                <w:rFonts w:ascii="仿宋_GB2312" w:cs="Times New Roman"/>
                <w:sz w:val="24"/>
                <w:szCs w:val="24"/>
              </w:rPr>
            </w:pPr>
          </w:p>
        </w:tc>
      </w:tr>
    </w:tbl>
    <w:p>
      <w:pPr>
        <w:spacing w:line="460" w:lineRule="exact"/>
        <w:ind w:firstLine="120" w:firstLineChars="50"/>
        <w:rPr>
          <w:rFonts w:ascii="宋体" w:cs="Times New Roman"/>
          <w:sz w:val="24"/>
          <w:szCs w:val="24"/>
        </w:rPr>
      </w:pPr>
    </w:p>
    <w:p>
      <w:pPr>
        <w:spacing w:line="500" w:lineRule="atLeast"/>
        <w:ind w:firstLine="120" w:firstLineChars="50"/>
        <w:rPr>
          <w:rFonts w:ascii="宋体" w:cs="Times New Roman"/>
          <w:sz w:val="24"/>
          <w:szCs w:val="24"/>
        </w:rPr>
      </w:pPr>
      <w:r>
        <w:rPr>
          <w:rFonts w:ascii="宋体" w:hAnsi="宋体" w:cs="宋体"/>
          <w:sz w:val="24"/>
          <w:szCs w:val="24"/>
        </w:rPr>
        <w:t xml:space="preserve">4. </w:t>
      </w:r>
      <w:r>
        <w:rPr>
          <w:rFonts w:hint="eastAsia" w:ascii="宋体" w:hAnsi="宋体" w:cs="宋体"/>
          <w:sz w:val="24"/>
          <w:szCs w:val="24"/>
        </w:rPr>
        <w:t>项目实际到位经费情况：</w:t>
      </w:r>
      <w:r>
        <w:rPr>
          <w:rFonts w:ascii="宋体" w:hAnsi="宋体" w:cs="宋体"/>
          <w:sz w:val="24"/>
          <w:szCs w:val="24"/>
        </w:rPr>
        <w:t xml:space="preserve">                              </w:t>
      </w:r>
      <w:r>
        <w:rPr>
          <w:rFonts w:hint="eastAsia" w:ascii="宋体" w:hAnsi="宋体" w:cs="宋体"/>
          <w:sz w:val="24"/>
          <w:szCs w:val="24"/>
        </w:rPr>
        <w:t>单位：万元</w:t>
      </w:r>
    </w:p>
    <w:tbl>
      <w:tblPr>
        <w:tblStyle w:val="8"/>
        <w:tblW w:w="892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59"/>
        <w:gridCol w:w="1546"/>
        <w:gridCol w:w="1352"/>
        <w:gridCol w:w="1562"/>
        <w:gridCol w:w="2057"/>
        <w:gridCol w:w="12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3" w:hRule="atLeast"/>
          <w:jc w:val="center"/>
        </w:trPr>
        <w:tc>
          <w:tcPr>
            <w:tcW w:w="1159"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项</w:t>
            </w:r>
            <w:r>
              <w:rPr>
                <w:rFonts w:ascii="仿宋_GB2312" w:cs="仿宋_GB2312"/>
                <w:sz w:val="24"/>
                <w:szCs w:val="24"/>
              </w:rPr>
              <w:t xml:space="preserve">  </w:t>
            </w:r>
            <w:r>
              <w:rPr>
                <w:rFonts w:hint="eastAsia" w:ascii="仿宋_GB2312" w:cs="宋体"/>
                <w:sz w:val="24"/>
                <w:szCs w:val="24"/>
              </w:rPr>
              <w:t>目</w:t>
            </w:r>
          </w:p>
          <w:p>
            <w:pPr>
              <w:spacing w:line="400" w:lineRule="atLeast"/>
              <w:jc w:val="center"/>
              <w:rPr>
                <w:rFonts w:ascii="仿宋_GB2312" w:cs="Times New Roman"/>
                <w:sz w:val="24"/>
                <w:szCs w:val="24"/>
              </w:rPr>
            </w:pPr>
            <w:r>
              <w:rPr>
                <w:rFonts w:hint="eastAsia" w:ascii="仿宋_GB2312" w:cs="宋体"/>
                <w:sz w:val="24"/>
                <w:szCs w:val="24"/>
              </w:rPr>
              <w:t>总经费</w:t>
            </w:r>
          </w:p>
        </w:tc>
        <w:tc>
          <w:tcPr>
            <w:tcW w:w="1546"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省</w:t>
            </w:r>
            <w:r>
              <w:rPr>
                <w:rFonts w:hint="eastAsia" w:ascii="仿宋_GB2312" w:cs="宋体"/>
                <w:sz w:val="24"/>
                <w:szCs w:val="24"/>
                <w:lang w:eastAsia="zh-CN"/>
              </w:rPr>
              <w:t>生态环境科研</w:t>
            </w:r>
            <w:r>
              <w:rPr>
                <w:rFonts w:hint="eastAsia" w:ascii="仿宋_GB2312" w:cs="宋体"/>
                <w:sz w:val="24"/>
                <w:szCs w:val="24"/>
              </w:rPr>
              <w:t>项目经费</w:t>
            </w:r>
          </w:p>
        </w:tc>
        <w:tc>
          <w:tcPr>
            <w:tcW w:w="1352"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主管部门</w:t>
            </w:r>
          </w:p>
          <w:p>
            <w:pPr>
              <w:spacing w:line="400" w:lineRule="atLeast"/>
              <w:jc w:val="center"/>
              <w:rPr>
                <w:rFonts w:ascii="仿宋_GB2312" w:cs="Times New Roman"/>
                <w:sz w:val="24"/>
                <w:szCs w:val="24"/>
              </w:rPr>
            </w:pPr>
            <w:r>
              <w:rPr>
                <w:rFonts w:hint="eastAsia" w:ascii="仿宋_GB2312" w:cs="宋体"/>
                <w:sz w:val="24"/>
                <w:szCs w:val="24"/>
              </w:rPr>
              <w:t>配</w:t>
            </w:r>
            <w:r>
              <w:rPr>
                <w:rFonts w:ascii="仿宋_GB2312" w:cs="仿宋_GB2312"/>
                <w:sz w:val="24"/>
                <w:szCs w:val="24"/>
              </w:rPr>
              <w:t xml:space="preserve">   </w:t>
            </w:r>
            <w:r>
              <w:rPr>
                <w:rFonts w:hint="eastAsia" w:ascii="仿宋_GB2312" w:cs="宋体"/>
                <w:sz w:val="24"/>
                <w:szCs w:val="24"/>
              </w:rPr>
              <w:t>套</w:t>
            </w:r>
          </w:p>
        </w:tc>
        <w:tc>
          <w:tcPr>
            <w:tcW w:w="1562"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银行贷款</w:t>
            </w:r>
          </w:p>
        </w:tc>
        <w:tc>
          <w:tcPr>
            <w:tcW w:w="2057"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单位自筹</w:t>
            </w:r>
          </w:p>
        </w:tc>
        <w:tc>
          <w:tcPr>
            <w:tcW w:w="1249"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其</w:t>
            </w:r>
            <w:r>
              <w:rPr>
                <w:rFonts w:ascii="仿宋_GB2312" w:cs="仿宋_GB2312"/>
                <w:sz w:val="24"/>
                <w:szCs w:val="24"/>
              </w:rPr>
              <w:t xml:space="preserve"> </w:t>
            </w:r>
            <w:r>
              <w:rPr>
                <w:rFonts w:hint="eastAsia" w:ascii="仿宋_GB2312" w:cs="宋体"/>
                <w:sz w:val="24"/>
                <w:szCs w:val="24"/>
              </w:rPr>
              <w:t>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159" w:type="dxa"/>
            <w:tcBorders>
              <w:bottom w:val="single" w:color="auto" w:sz="4" w:space="0"/>
            </w:tcBorders>
            <w:vAlign w:val="center"/>
          </w:tcPr>
          <w:p>
            <w:pPr>
              <w:spacing w:line="400" w:lineRule="atLeast"/>
              <w:rPr>
                <w:rFonts w:ascii="仿宋_GB2312" w:cs="Times New Roman"/>
                <w:sz w:val="24"/>
                <w:szCs w:val="24"/>
              </w:rPr>
            </w:pPr>
          </w:p>
        </w:tc>
        <w:tc>
          <w:tcPr>
            <w:tcW w:w="1546" w:type="dxa"/>
            <w:tcBorders>
              <w:bottom w:val="single" w:color="auto" w:sz="4" w:space="0"/>
            </w:tcBorders>
            <w:vAlign w:val="center"/>
          </w:tcPr>
          <w:p>
            <w:pPr>
              <w:spacing w:line="400" w:lineRule="atLeast"/>
              <w:rPr>
                <w:rFonts w:ascii="仿宋_GB2312" w:cs="Times New Roman"/>
                <w:sz w:val="24"/>
                <w:szCs w:val="24"/>
              </w:rPr>
            </w:pPr>
          </w:p>
        </w:tc>
        <w:tc>
          <w:tcPr>
            <w:tcW w:w="1352" w:type="dxa"/>
            <w:tcBorders>
              <w:bottom w:val="single" w:color="auto" w:sz="4" w:space="0"/>
            </w:tcBorders>
            <w:vAlign w:val="center"/>
          </w:tcPr>
          <w:p>
            <w:pPr>
              <w:spacing w:line="400" w:lineRule="atLeast"/>
              <w:rPr>
                <w:rFonts w:ascii="仿宋_GB2312" w:cs="Times New Roman"/>
                <w:sz w:val="24"/>
                <w:szCs w:val="24"/>
              </w:rPr>
            </w:pPr>
          </w:p>
        </w:tc>
        <w:tc>
          <w:tcPr>
            <w:tcW w:w="1562" w:type="dxa"/>
            <w:tcBorders>
              <w:bottom w:val="single" w:color="auto" w:sz="4" w:space="0"/>
            </w:tcBorders>
            <w:vAlign w:val="center"/>
          </w:tcPr>
          <w:p>
            <w:pPr>
              <w:spacing w:line="400" w:lineRule="atLeast"/>
              <w:rPr>
                <w:rFonts w:ascii="仿宋_GB2312" w:cs="Times New Roman"/>
                <w:sz w:val="24"/>
                <w:szCs w:val="24"/>
              </w:rPr>
            </w:pPr>
          </w:p>
        </w:tc>
        <w:tc>
          <w:tcPr>
            <w:tcW w:w="2057" w:type="dxa"/>
            <w:tcBorders>
              <w:bottom w:val="single" w:color="auto" w:sz="4" w:space="0"/>
            </w:tcBorders>
            <w:vAlign w:val="center"/>
          </w:tcPr>
          <w:p>
            <w:pPr>
              <w:spacing w:line="400" w:lineRule="atLeast"/>
              <w:rPr>
                <w:rFonts w:ascii="仿宋_GB2312" w:cs="Times New Roman"/>
                <w:sz w:val="24"/>
                <w:szCs w:val="24"/>
              </w:rPr>
            </w:pPr>
          </w:p>
        </w:tc>
        <w:tc>
          <w:tcPr>
            <w:tcW w:w="1249" w:type="dxa"/>
            <w:tcBorders>
              <w:bottom w:val="single" w:color="auto" w:sz="4" w:space="0"/>
            </w:tcBorders>
            <w:vAlign w:val="center"/>
          </w:tcPr>
          <w:p>
            <w:pPr>
              <w:spacing w:line="400" w:lineRule="atLeast"/>
              <w:rPr>
                <w:rFonts w:ascii="仿宋_GB2312" w:cs="Times New Roman"/>
                <w:sz w:val="24"/>
                <w:szCs w:val="24"/>
              </w:rPr>
            </w:pPr>
          </w:p>
        </w:tc>
      </w:tr>
    </w:tbl>
    <w:p>
      <w:pPr>
        <w:spacing w:line="460" w:lineRule="exact"/>
        <w:ind w:firstLine="120" w:firstLineChars="50"/>
        <w:rPr>
          <w:rFonts w:ascii="宋体" w:cs="Times New Roman"/>
          <w:sz w:val="24"/>
          <w:szCs w:val="24"/>
        </w:rPr>
      </w:pPr>
    </w:p>
    <w:p>
      <w:pPr>
        <w:spacing w:line="500" w:lineRule="atLeast"/>
        <w:ind w:firstLine="120" w:firstLineChars="50"/>
        <w:rPr>
          <w:rFonts w:ascii="宋体" w:cs="Times New Roman"/>
          <w:sz w:val="24"/>
          <w:szCs w:val="24"/>
        </w:rPr>
      </w:pPr>
      <w:r>
        <w:rPr>
          <w:rFonts w:ascii="宋体" w:hAnsi="宋体" w:cs="宋体"/>
          <w:sz w:val="24"/>
          <w:szCs w:val="24"/>
        </w:rPr>
        <w:t xml:space="preserve">5. </w:t>
      </w:r>
      <w:r>
        <w:rPr>
          <w:rFonts w:hint="eastAsia" w:ascii="宋体" w:hAnsi="宋体" w:cs="宋体"/>
          <w:sz w:val="24"/>
          <w:szCs w:val="24"/>
        </w:rPr>
        <w:t>项目经费支出情况</w:t>
      </w:r>
      <w:r>
        <w:rPr>
          <w:rFonts w:ascii="宋体" w:hAnsi="宋体" w:cs="宋体"/>
          <w:sz w:val="24"/>
          <w:szCs w:val="24"/>
        </w:rPr>
        <w:t>(</w:t>
      </w:r>
      <w:r>
        <w:rPr>
          <w:rFonts w:hint="eastAsia" w:ascii="宋体" w:hAnsi="宋体" w:cs="宋体"/>
          <w:sz w:val="24"/>
          <w:szCs w:val="24"/>
        </w:rPr>
        <w:t>单位财务部门盖章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单位：万元</w:t>
      </w:r>
    </w:p>
    <w:tbl>
      <w:tblPr>
        <w:tblStyle w:val="8"/>
        <w:tblW w:w="89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73"/>
        <w:gridCol w:w="1650"/>
        <w:gridCol w:w="2570"/>
        <w:gridCol w:w="20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673"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合</w:t>
            </w:r>
            <w:r>
              <w:rPr>
                <w:rFonts w:ascii="仿宋_GB2312" w:cs="仿宋_GB2312"/>
                <w:sz w:val="24"/>
                <w:szCs w:val="24"/>
              </w:rPr>
              <w:t xml:space="preserve">  </w:t>
            </w:r>
            <w:r>
              <w:rPr>
                <w:rFonts w:hint="eastAsia" w:ascii="仿宋_GB2312" w:cs="宋体"/>
                <w:sz w:val="24"/>
                <w:szCs w:val="24"/>
              </w:rPr>
              <w:t>计</w:t>
            </w:r>
          </w:p>
        </w:tc>
        <w:tc>
          <w:tcPr>
            <w:tcW w:w="1650" w:type="dxa"/>
            <w:tcBorders>
              <w:top w:val="single" w:color="auto" w:sz="4" w:space="0"/>
            </w:tcBorders>
            <w:vAlign w:val="center"/>
          </w:tcPr>
          <w:p>
            <w:pPr>
              <w:spacing w:line="400" w:lineRule="atLeast"/>
              <w:rPr>
                <w:rFonts w:ascii="仿宋_GB2312" w:cs="Times New Roman"/>
                <w:sz w:val="24"/>
                <w:szCs w:val="24"/>
              </w:rPr>
            </w:pPr>
          </w:p>
        </w:tc>
        <w:tc>
          <w:tcPr>
            <w:tcW w:w="2570" w:type="dxa"/>
            <w:tcBorders>
              <w:top w:val="single" w:color="auto" w:sz="4" w:space="0"/>
            </w:tcBorders>
            <w:vAlign w:val="center"/>
          </w:tcPr>
          <w:p>
            <w:pPr>
              <w:spacing w:line="260" w:lineRule="atLeast"/>
              <w:ind w:left="31680" w:hanging="480" w:hangingChars="200"/>
              <w:rPr>
                <w:rFonts w:ascii="仿宋_GB2312" w:cs="Times New Roman"/>
                <w:sz w:val="24"/>
                <w:szCs w:val="24"/>
              </w:rPr>
            </w:pPr>
            <w:r>
              <w:rPr>
                <w:rFonts w:ascii="仿宋_GB2312" w:cs="仿宋_GB2312"/>
                <w:sz w:val="24"/>
                <w:szCs w:val="24"/>
              </w:rPr>
              <w:t xml:space="preserve"> 6.</w:t>
            </w:r>
            <w:r>
              <w:rPr>
                <w:rFonts w:ascii="宋体" w:hAnsi="宋体" w:cs="宋体"/>
                <w:sz w:val="18"/>
                <w:szCs w:val="18"/>
              </w:rPr>
              <w:t xml:space="preserve"> </w:t>
            </w:r>
            <w:r>
              <w:rPr>
                <w:rFonts w:hint="eastAsia" w:ascii="宋体" w:hAnsi="宋体" w:cs="宋体"/>
                <w:sz w:val="18"/>
                <w:szCs w:val="18"/>
              </w:rPr>
              <w:t>出版</w:t>
            </w:r>
            <w:r>
              <w:rPr>
                <w:rFonts w:ascii="宋体" w:hAnsi="宋体" w:cs="宋体"/>
                <w:sz w:val="18"/>
                <w:szCs w:val="18"/>
              </w:rPr>
              <w:t>/</w:t>
            </w:r>
            <w:r>
              <w:rPr>
                <w:rFonts w:hint="eastAsia" w:ascii="宋体" w:hAnsi="宋体" w:cs="宋体"/>
                <w:sz w:val="18"/>
                <w:szCs w:val="18"/>
              </w:rPr>
              <w:t>文献</w:t>
            </w:r>
            <w:r>
              <w:rPr>
                <w:rFonts w:ascii="宋体" w:hAnsi="宋体" w:cs="宋体"/>
                <w:sz w:val="18"/>
                <w:szCs w:val="18"/>
              </w:rPr>
              <w:t>/</w:t>
            </w:r>
            <w:r>
              <w:rPr>
                <w:rFonts w:hint="eastAsia" w:ascii="宋体" w:hAnsi="宋体" w:cs="宋体"/>
                <w:sz w:val="18"/>
                <w:szCs w:val="18"/>
              </w:rPr>
              <w:t>信息传播</w:t>
            </w:r>
            <w:r>
              <w:rPr>
                <w:rFonts w:ascii="宋体" w:hAnsi="宋体" w:cs="宋体"/>
                <w:sz w:val="18"/>
                <w:szCs w:val="18"/>
              </w:rPr>
              <w:t>/</w:t>
            </w:r>
            <w:r>
              <w:rPr>
                <w:rFonts w:hint="eastAsia" w:ascii="宋体" w:hAnsi="宋体" w:cs="宋体"/>
                <w:sz w:val="18"/>
                <w:szCs w:val="18"/>
              </w:rPr>
              <w:t>知识产权事务费</w:t>
            </w:r>
          </w:p>
        </w:tc>
        <w:tc>
          <w:tcPr>
            <w:tcW w:w="2061" w:type="dxa"/>
            <w:tcBorders>
              <w:top w:val="single" w:color="auto" w:sz="4" w:space="0"/>
            </w:tcBorders>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673" w:type="dxa"/>
            <w:vAlign w:val="center"/>
          </w:tcPr>
          <w:p>
            <w:pPr>
              <w:spacing w:line="400" w:lineRule="atLeast"/>
              <w:rPr>
                <w:rFonts w:ascii="仿宋_GB2312" w:cs="Times New Roman"/>
                <w:sz w:val="24"/>
                <w:szCs w:val="24"/>
              </w:rPr>
            </w:pPr>
            <w:r>
              <w:rPr>
                <w:rFonts w:ascii="仿宋_GB2312" w:cs="仿宋_GB2312"/>
                <w:sz w:val="24"/>
                <w:szCs w:val="24"/>
              </w:rPr>
              <w:t xml:space="preserve">  1.</w:t>
            </w:r>
            <w:r>
              <w:rPr>
                <w:rFonts w:hint="eastAsia" w:ascii="仿宋_GB2312" w:cs="宋体"/>
                <w:sz w:val="24"/>
                <w:szCs w:val="24"/>
              </w:rPr>
              <w:t>设备费</w:t>
            </w:r>
          </w:p>
        </w:tc>
        <w:tc>
          <w:tcPr>
            <w:tcW w:w="1650" w:type="dxa"/>
            <w:vAlign w:val="center"/>
          </w:tcPr>
          <w:p>
            <w:pPr>
              <w:spacing w:line="400" w:lineRule="atLeast"/>
              <w:rPr>
                <w:rFonts w:ascii="仿宋_GB2312" w:cs="Times New Roman"/>
                <w:sz w:val="24"/>
                <w:szCs w:val="24"/>
              </w:rPr>
            </w:pPr>
          </w:p>
        </w:tc>
        <w:tc>
          <w:tcPr>
            <w:tcW w:w="2570" w:type="dxa"/>
            <w:vAlign w:val="center"/>
          </w:tcPr>
          <w:p>
            <w:pPr>
              <w:spacing w:line="260" w:lineRule="atLeast"/>
              <w:rPr>
                <w:rFonts w:ascii="仿宋_GB2312" w:cs="Times New Roman"/>
                <w:sz w:val="24"/>
                <w:szCs w:val="24"/>
              </w:rPr>
            </w:pPr>
            <w:r>
              <w:rPr>
                <w:rFonts w:ascii="仿宋_GB2312" w:cs="仿宋_GB2312"/>
                <w:sz w:val="24"/>
                <w:szCs w:val="24"/>
              </w:rPr>
              <w:t xml:space="preserve"> 7.</w:t>
            </w:r>
            <w:r>
              <w:rPr>
                <w:rFonts w:hint="eastAsia" w:ascii="仿宋_GB2312" w:cs="宋体"/>
                <w:sz w:val="24"/>
                <w:szCs w:val="24"/>
              </w:rPr>
              <w:t>劳务费</w:t>
            </w:r>
          </w:p>
        </w:tc>
        <w:tc>
          <w:tcPr>
            <w:tcW w:w="2061"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673" w:type="dxa"/>
            <w:vAlign w:val="center"/>
          </w:tcPr>
          <w:p>
            <w:pPr>
              <w:spacing w:line="400" w:lineRule="atLeast"/>
              <w:rPr>
                <w:rFonts w:ascii="仿宋_GB2312" w:cs="Times New Roman"/>
                <w:sz w:val="24"/>
                <w:szCs w:val="24"/>
              </w:rPr>
            </w:pPr>
            <w:r>
              <w:rPr>
                <w:rFonts w:ascii="仿宋_GB2312" w:cs="仿宋_GB2312"/>
                <w:sz w:val="24"/>
                <w:szCs w:val="24"/>
              </w:rPr>
              <w:t xml:space="preserve">  2.</w:t>
            </w:r>
            <w:r>
              <w:rPr>
                <w:rFonts w:hint="eastAsia" w:ascii="仿宋_GB2312" w:cs="宋体"/>
                <w:sz w:val="24"/>
                <w:szCs w:val="24"/>
              </w:rPr>
              <w:t>材料费</w:t>
            </w:r>
          </w:p>
        </w:tc>
        <w:tc>
          <w:tcPr>
            <w:tcW w:w="1650" w:type="dxa"/>
            <w:vAlign w:val="center"/>
          </w:tcPr>
          <w:p>
            <w:pPr>
              <w:spacing w:line="400" w:lineRule="atLeast"/>
              <w:rPr>
                <w:rFonts w:ascii="仿宋_GB2312" w:cs="Times New Roman"/>
                <w:sz w:val="24"/>
                <w:szCs w:val="24"/>
              </w:rPr>
            </w:pPr>
          </w:p>
        </w:tc>
        <w:tc>
          <w:tcPr>
            <w:tcW w:w="2570" w:type="dxa"/>
            <w:vAlign w:val="center"/>
          </w:tcPr>
          <w:p>
            <w:pPr>
              <w:spacing w:line="260" w:lineRule="atLeast"/>
              <w:rPr>
                <w:rFonts w:ascii="仿宋_GB2312" w:cs="Times New Roman"/>
                <w:sz w:val="24"/>
                <w:szCs w:val="24"/>
              </w:rPr>
            </w:pPr>
            <w:r>
              <w:rPr>
                <w:rFonts w:ascii="仿宋_GB2312" w:cs="仿宋_GB2312"/>
                <w:sz w:val="24"/>
                <w:szCs w:val="24"/>
              </w:rPr>
              <w:t xml:space="preserve"> 8.</w:t>
            </w:r>
            <w:r>
              <w:rPr>
                <w:rFonts w:hint="eastAsia" w:ascii="仿宋_GB2312" w:cs="宋体"/>
                <w:sz w:val="24"/>
                <w:szCs w:val="24"/>
              </w:rPr>
              <w:t>专家咨询费</w:t>
            </w:r>
          </w:p>
        </w:tc>
        <w:tc>
          <w:tcPr>
            <w:tcW w:w="2061"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63" w:hRule="atLeast"/>
          <w:jc w:val="center"/>
        </w:trPr>
        <w:tc>
          <w:tcPr>
            <w:tcW w:w="2673" w:type="dxa"/>
            <w:vAlign w:val="center"/>
          </w:tcPr>
          <w:p>
            <w:pPr>
              <w:spacing w:line="400" w:lineRule="atLeast"/>
              <w:rPr>
                <w:rFonts w:ascii="仿宋_GB2312" w:cs="Times New Roman"/>
                <w:sz w:val="24"/>
                <w:szCs w:val="24"/>
              </w:rPr>
            </w:pPr>
            <w:r>
              <w:rPr>
                <w:rFonts w:ascii="仿宋_GB2312" w:cs="仿宋_GB2312"/>
                <w:sz w:val="24"/>
                <w:szCs w:val="24"/>
              </w:rPr>
              <w:t xml:space="preserve">  3.</w:t>
            </w:r>
            <w:r>
              <w:rPr>
                <w:rFonts w:hint="eastAsia" w:ascii="仿宋_GB2312" w:cs="宋体"/>
                <w:sz w:val="24"/>
                <w:szCs w:val="24"/>
              </w:rPr>
              <w:t>测试化验加工费</w:t>
            </w:r>
          </w:p>
        </w:tc>
        <w:tc>
          <w:tcPr>
            <w:tcW w:w="1650" w:type="dxa"/>
            <w:vAlign w:val="center"/>
          </w:tcPr>
          <w:p>
            <w:pPr>
              <w:spacing w:line="400" w:lineRule="atLeast"/>
              <w:rPr>
                <w:rFonts w:ascii="仿宋_GB2312" w:cs="Times New Roman"/>
                <w:sz w:val="24"/>
                <w:szCs w:val="24"/>
              </w:rPr>
            </w:pPr>
          </w:p>
        </w:tc>
        <w:tc>
          <w:tcPr>
            <w:tcW w:w="2570" w:type="dxa"/>
            <w:vAlign w:val="center"/>
          </w:tcPr>
          <w:p>
            <w:pPr>
              <w:spacing w:line="260" w:lineRule="atLeast"/>
              <w:ind w:left="480" w:leftChars="57" w:hanging="360" w:hangingChars="150"/>
              <w:rPr>
                <w:rFonts w:ascii="仿宋_GB2312" w:cs="Times New Roman"/>
                <w:sz w:val="24"/>
                <w:szCs w:val="24"/>
              </w:rPr>
            </w:pPr>
            <w:r>
              <w:rPr>
                <w:rFonts w:ascii="仿宋_GB2312" w:cs="仿宋_GB2312"/>
                <w:sz w:val="24"/>
                <w:szCs w:val="24"/>
              </w:rPr>
              <w:t>9.</w:t>
            </w:r>
            <w:r>
              <w:rPr>
                <w:rFonts w:hint="eastAsia" w:ascii="仿宋_GB2312" w:cs="宋体"/>
                <w:sz w:val="24"/>
                <w:szCs w:val="24"/>
              </w:rPr>
              <w:t>水、电、气、暖消耗费</w:t>
            </w:r>
          </w:p>
        </w:tc>
        <w:tc>
          <w:tcPr>
            <w:tcW w:w="2061"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673" w:type="dxa"/>
            <w:vAlign w:val="center"/>
          </w:tcPr>
          <w:p>
            <w:pPr>
              <w:spacing w:line="400" w:lineRule="atLeast"/>
              <w:rPr>
                <w:rFonts w:ascii="仿宋_GB2312" w:cs="Times New Roman"/>
                <w:sz w:val="24"/>
                <w:szCs w:val="24"/>
              </w:rPr>
            </w:pPr>
            <w:r>
              <w:rPr>
                <w:rFonts w:ascii="仿宋_GB2312" w:cs="仿宋_GB2312"/>
                <w:sz w:val="24"/>
                <w:szCs w:val="24"/>
              </w:rPr>
              <w:t xml:space="preserve">  4.</w:t>
            </w:r>
            <w:r>
              <w:rPr>
                <w:rFonts w:hint="eastAsia" w:ascii="仿宋_GB2312" w:cs="宋体"/>
                <w:sz w:val="24"/>
                <w:szCs w:val="24"/>
              </w:rPr>
              <w:t>燃料动力费</w:t>
            </w:r>
          </w:p>
        </w:tc>
        <w:tc>
          <w:tcPr>
            <w:tcW w:w="1650" w:type="dxa"/>
            <w:vAlign w:val="center"/>
          </w:tcPr>
          <w:p>
            <w:pPr>
              <w:spacing w:line="400" w:lineRule="atLeast"/>
              <w:rPr>
                <w:rFonts w:ascii="仿宋_GB2312" w:cs="Times New Roman"/>
                <w:sz w:val="24"/>
                <w:szCs w:val="24"/>
              </w:rPr>
            </w:pPr>
          </w:p>
        </w:tc>
        <w:tc>
          <w:tcPr>
            <w:tcW w:w="2570" w:type="dxa"/>
            <w:vAlign w:val="center"/>
          </w:tcPr>
          <w:p>
            <w:pPr>
              <w:spacing w:line="400" w:lineRule="atLeast"/>
              <w:ind w:firstLine="120" w:firstLineChars="50"/>
              <w:rPr>
                <w:rFonts w:ascii="仿宋_GB2312" w:cs="Times New Roman"/>
                <w:sz w:val="24"/>
                <w:szCs w:val="24"/>
              </w:rPr>
            </w:pPr>
            <w:r>
              <w:rPr>
                <w:rFonts w:ascii="仿宋_GB2312" w:cs="仿宋_GB2312"/>
                <w:sz w:val="24"/>
                <w:szCs w:val="24"/>
              </w:rPr>
              <w:t>10.</w:t>
            </w:r>
            <w:r>
              <w:rPr>
                <w:rFonts w:hint="eastAsia" w:ascii="仿宋_GB2312" w:cs="宋体"/>
                <w:sz w:val="24"/>
                <w:szCs w:val="24"/>
              </w:rPr>
              <w:t>管理费用</w:t>
            </w:r>
          </w:p>
        </w:tc>
        <w:tc>
          <w:tcPr>
            <w:tcW w:w="2061"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673" w:type="dxa"/>
            <w:tcBorders>
              <w:bottom w:val="single" w:color="auto" w:sz="4" w:space="0"/>
            </w:tcBorders>
            <w:vAlign w:val="center"/>
          </w:tcPr>
          <w:p>
            <w:pPr>
              <w:spacing w:line="400" w:lineRule="atLeast"/>
              <w:ind w:firstLine="240" w:firstLineChars="100"/>
              <w:rPr>
                <w:rFonts w:ascii="仿宋_GB2312" w:cs="Times New Roman"/>
                <w:sz w:val="24"/>
                <w:szCs w:val="24"/>
              </w:rPr>
            </w:pPr>
            <w:r>
              <w:rPr>
                <w:rFonts w:ascii="仿宋_GB2312" w:cs="仿宋_GB2312"/>
                <w:sz w:val="24"/>
                <w:szCs w:val="24"/>
              </w:rPr>
              <w:t>5.</w:t>
            </w:r>
            <w:r>
              <w:rPr>
                <w:rFonts w:hint="eastAsia" w:ascii="仿宋_GB2312" w:cs="宋体"/>
                <w:sz w:val="24"/>
                <w:szCs w:val="24"/>
              </w:rPr>
              <w:t>会议</w:t>
            </w:r>
            <w:r>
              <w:rPr>
                <w:rFonts w:ascii="仿宋_GB2312" w:cs="仿宋_GB2312"/>
                <w:sz w:val="24"/>
                <w:szCs w:val="24"/>
              </w:rPr>
              <w:t>/</w:t>
            </w:r>
            <w:r>
              <w:rPr>
                <w:rFonts w:hint="eastAsia" w:ascii="仿宋_GB2312" w:cs="宋体"/>
                <w:sz w:val="24"/>
                <w:szCs w:val="24"/>
              </w:rPr>
              <w:t>差旅费</w:t>
            </w:r>
          </w:p>
        </w:tc>
        <w:tc>
          <w:tcPr>
            <w:tcW w:w="1650" w:type="dxa"/>
            <w:tcBorders>
              <w:bottom w:val="single" w:color="auto" w:sz="4" w:space="0"/>
            </w:tcBorders>
            <w:vAlign w:val="center"/>
          </w:tcPr>
          <w:p>
            <w:pPr>
              <w:spacing w:line="400" w:lineRule="atLeast"/>
              <w:rPr>
                <w:rFonts w:ascii="仿宋_GB2312" w:cs="Times New Roman"/>
                <w:sz w:val="24"/>
                <w:szCs w:val="24"/>
              </w:rPr>
            </w:pPr>
          </w:p>
        </w:tc>
        <w:tc>
          <w:tcPr>
            <w:tcW w:w="2570" w:type="dxa"/>
            <w:tcBorders>
              <w:bottom w:val="single" w:color="auto" w:sz="4" w:space="0"/>
            </w:tcBorders>
            <w:vAlign w:val="center"/>
          </w:tcPr>
          <w:p>
            <w:pPr>
              <w:spacing w:line="400" w:lineRule="atLeast"/>
              <w:ind w:firstLine="120" w:firstLineChars="50"/>
              <w:rPr>
                <w:rFonts w:ascii="仿宋_GB2312" w:cs="Times New Roman"/>
                <w:sz w:val="24"/>
                <w:szCs w:val="24"/>
              </w:rPr>
            </w:pPr>
            <w:r>
              <w:rPr>
                <w:rFonts w:ascii="仿宋_GB2312" w:cs="仿宋_GB2312"/>
                <w:sz w:val="24"/>
                <w:szCs w:val="24"/>
              </w:rPr>
              <w:t>11.</w:t>
            </w:r>
            <w:r>
              <w:rPr>
                <w:rFonts w:hint="eastAsia" w:ascii="仿宋_GB2312" w:cs="宋体"/>
                <w:sz w:val="24"/>
                <w:szCs w:val="24"/>
              </w:rPr>
              <w:t>绩效支出</w:t>
            </w:r>
          </w:p>
        </w:tc>
        <w:tc>
          <w:tcPr>
            <w:tcW w:w="2061" w:type="dxa"/>
            <w:tcBorders>
              <w:bottom w:val="single" w:color="auto" w:sz="4" w:space="0"/>
            </w:tcBorders>
            <w:vAlign w:val="center"/>
          </w:tcPr>
          <w:p>
            <w:pPr>
              <w:spacing w:line="400" w:lineRule="atLeast"/>
              <w:rPr>
                <w:rFonts w:ascii="仿宋_GB2312" w:cs="Times New Roman"/>
                <w:sz w:val="24"/>
                <w:szCs w:val="24"/>
              </w:rPr>
            </w:pPr>
          </w:p>
        </w:tc>
      </w:tr>
    </w:tbl>
    <w:p>
      <w:pPr>
        <w:spacing w:line="400" w:lineRule="exact"/>
        <w:ind w:firstLine="120" w:firstLineChars="50"/>
        <w:rPr>
          <w:rFonts w:ascii="宋体" w:cs="Times New Roman"/>
          <w:sz w:val="24"/>
          <w:szCs w:val="24"/>
        </w:rPr>
      </w:pPr>
    </w:p>
    <w:p>
      <w:pPr>
        <w:spacing w:line="400" w:lineRule="exact"/>
        <w:ind w:firstLine="120" w:firstLineChars="50"/>
        <w:rPr>
          <w:rFonts w:ascii="宋体" w:cs="Times New Roman"/>
          <w:sz w:val="24"/>
          <w:szCs w:val="24"/>
        </w:rPr>
      </w:pPr>
      <w:r>
        <w:rPr>
          <w:rFonts w:ascii="宋体" w:hAnsi="宋体" w:cs="宋体"/>
          <w:sz w:val="24"/>
          <w:szCs w:val="24"/>
        </w:rPr>
        <w:t xml:space="preserve">6. </w:t>
      </w:r>
      <w:r>
        <w:rPr>
          <w:rFonts w:hint="eastAsia" w:ascii="宋体" w:hAnsi="宋体" w:cs="宋体"/>
          <w:sz w:val="24"/>
          <w:szCs w:val="24"/>
        </w:rPr>
        <w:t>项目累计经济效益</w:t>
      </w: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0"/>
        <w:gridCol w:w="1909"/>
        <w:gridCol w:w="2643"/>
        <w:gridCol w:w="21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230" w:type="dxa"/>
            <w:tcBorders>
              <w:top w:val="single" w:color="auto" w:sz="4" w:space="0"/>
            </w:tcBorders>
            <w:vAlign w:val="center"/>
          </w:tcPr>
          <w:p>
            <w:pPr>
              <w:spacing w:line="400" w:lineRule="atLeast"/>
              <w:rPr>
                <w:rFonts w:ascii="仿宋_GB2312" w:cs="Times New Roman"/>
                <w:sz w:val="24"/>
                <w:szCs w:val="24"/>
              </w:rPr>
            </w:pPr>
            <w:r>
              <w:rPr>
                <w:rFonts w:hint="eastAsia" w:ascii="仿宋_GB2312" w:cs="宋体"/>
                <w:sz w:val="24"/>
                <w:szCs w:val="24"/>
              </w:rPr>
              <w:t>新增产值（万元）</w:t>
            </w:r>
          </w:p>
        </w:tc>
        <w:tc>
          <w:tcPr>
            <w:tcW w:w="1909" w:type="dxa"/>
            <w:tcBorders>
              <w:top w:val="single" w:color="auto" w:sz="4" w:space="0"/>
            </w:tcBorders>
            <w:vAlign w:val="center"/>
          </w:tcPr>
          <w:p>
            <w:pPr>
              <w:spacing w:line="400" w:lineRule="atLeast"/>
              <w:rPr>
                <w:rFonts w:ascii="仿宋_GB2312" w:cs="Times New Roman"/>
                <w:sz w:val="24"/>
                <w:szCs w:val="24"/>
              </w:rPr>
            </w:pPr>
          </w:p>
        </w:tc>
        <w:tc>
          <w:tcPr>
            <w:tcW w:w="2643" w:type="dxa"/>
            <w:tcBorders>
              <w:top w:val="single" w:color="auto" w:sz="4" w:space="0"/>
            </w:tcBorders>
            <w:vAlign w:val="center"/>
          </w:tcPr>
          <w:p>
            <w:pPr>
              <w:spacing w:line="400" w:lineRule="atLeast"/>
              <w:rPr>
                <w:rFonts w:ascii="仿宋_GB2312" w:cs="Times New Roman"/>
                <w:sz w:val="24"/>
                <w:szCs w:val="24"/>
              </w:rPr>
            </w:pPr>
            <w:r>
              <w:rPr>
                <w:rFonts w:hint="eastAsia" w:ascii="仿宋_GB2312" w:cs="宋体"/>
                <w:sz w:val="24"/>
                <w:szCs w:val="24"/>
              </w:rPr>
              <w:t>新增销售额（万元）</w:t>
            </w:r>
          </w:p>
        </w:tc>
        <w:tc>
          <w:tcPr>
            <w:tcW w:w="2138" w:type="dxa"/>
            <w:tcBorders>
              <w:top w:val="single" w:color="auto" w:sz="4" w:space="0"/>
            </w:tcBorders>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2230" w:type="dxa"/>
            <w:tcBorders>
              <w:bottom w:val="single" w:color="auto" w:sz="4" w:space="0"/>
            </w:tcBorders>
            <w:vAlign w:val="center"/>
          </w:tcPr>
          <w:p>
            <w:pPr>
              <w:spacing w:line="400" w:lineRule="atLeast"/>
              <w:rPr>
                <w:rFonts w:ascii="仿宋_GB2312" w:cs="Times New Roman"/>
                <w:sz w:val="24"/>
                <w:szCs w:val="24"/>
              </w:rPr>
            </w:pPr>
            <w:r>
              <w:rPr>
                <w:rFonts w:hint="eastAsia" w:ascii="仿宋_GB2312" w:cs="宋体"/>
                <w:sz w:val="24"/>
                <w:szCs w:val="24"/>
              </w:rPr>
              <w:t>新增利税（万元）</w:t>
            </w:r>
          </w:p>
        </w:tc>
        <w:tc>
          <w:tcPr>
            <w:tcW w:w="1909" w:type="dxa"/>
            <w:tcBorders>
              <w:bottom w:val="single" w:color="auto" w:sz="4" w:space="0"/>
            </w:tcBorders>
            <w:vAlign w:val="center"/>
          </w:tcPr>
          <w:p>
            <w:pPr>
              <w:spacing w:line="400" w:lineRule="atLeast"/>
              <w:rPr>
                <w:rFonts w:ascii="仿宋_GB2312" w:cs="Times New Roman"/>
                <w:sz w:val="24"/>
                <w:szCs w:val="24"/>
              </w:rPr>
            </w:pPr>
          </w:p>
        </w:tc>
        <w:tc>
          <w:tcPr>
            <w:tcW w:w="2643" w:type="dxa"/>
            <w:tcBorders>
              <w:bottom w:val="single" w:color="auto" w:sz="4" w:space="0"/>
            </w:tcBorders>
            <w:vAlign w:val="center"/>
          </w:tcPr>
          <w:p>
            <w:pPr>
              <w:spacing w:line="400" w:lineRule="atLeast"/>
              <w:rPr>
                <w:rFonts w:ascii="仿宋_GB2312" w:cs="Times New Roman"/>
                <w:sz w:val="24"/>
                <w:szCs w:val="24"/>
              </w:rPr>
            </w:pPr>
            <w:r>
              <w:rPr>
                <w:rFonts w:hint="eastAsia" w:ascii="仿宋_GB2312" w:cs="宋体"/>
                <w:sz w:val="24"/>
                <w:szCs w:val="24"/>
              </w:rPr>
              <w:t>出口创汇（万美元）</w:t>
            </w:r>
          </w:p>
        </w:tc>
        <w:tc>
          <w:tcPr>
            <w:tcW w:w="2138" w:type="dxa"/>
            <w:tcBorders>
              <w:bottom w:val="single" w:color="auto" w:sz="4" w:space="0"/>
            </w:tcBorders>
            <w:vAlign w:val="center"/>
          </w:tcPr>
          <w:p>
            <w:pPr>
              <w:spacing w:line="400" w:lineRule="atLeast"/>
              <w:rPr>
                <w:rFonts w:ascii="仿宋_GB2312" w:cs="Times New Roman"/>
                <w:sz w:val="24"/>
                <w:szCs w:val="24"/>
              </w:rPr>
            </w:pPr>
          </w:p>
        </w:tc>
      </w:tr>
    </w:tbl>
    <w:p>
      <w:pPr>
        <w:spacing w:line="400" w:lineRule="atLeast"/>
        <w:ind w:firstLine="160" w:firstLineChars="50"/>
        <w:rPr>
          <w:rFonts w:ascii="黑体" w:eastAsia="黑体" w:cs="Times New Roman"/>
          <w:b/>
          <w:bCs/>
          <w:sz w:val="28"/>
          <w:szCs w:val="28"/>
        </w:rPr>
      </w:pPr>
      <w:r>
        <w:rPr>
          <w:rFonts w:ascii="黑体" w:eastAsia="MS Mincho" w:cs="Times New Roman"/>
          <w:b/>
          <w:bCs/>
          <w:sz w:val="32"/>
          <w:szCs w:val="32"/>
          <w:highlight w:val="lightGray"/>
        </w:rPr>
        <w:br w:type="page"/>
      </w:r>
      <w:r>
        <w:rPr>
          <w:rFonts w:hint="eastAsia" w:ascii="黑体" w:eastAsia="黑体" w:cs="黑体"/>
          <w:b/>
          <w:bCs/>
          <w:sz w:val="28"/>
          <w:szCs w:val="28"/>
        </w:rPr>
        <w:t>二、目标任务完成情况</w:t>
      </w:r>
    </w:p>
    <w:tbl>
      <w:tblPr>
        <w:tblStyle w:val="8"/>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9" w:hRule="atLeast"/>
          <w:jc w:val="center"/>
        </w:trPr>
        <w:tc>
          <w:tcPr>
            <w:tcW w:w="8848" w:type="dxa"/>
          </w:tcPr>
          <w:p>
            <w:pPr>
              <w:spacing w:line="400" w:lineRule="atLeast"/>
              <w:rPr>
                <w:rFonts w:ascii="仿宋_GB2312" w:cs="仿宋_GB2312"/>
                <w:sz w:val="24"/>
                <w:szCs w:val="24"/>
              </w:rPr>
            </w:pPr>
            <w:r>
              <w:rPr>
                <w:rFonts w:ascii="仿宋_GB2312" w:cs="仿宋_GB2312"/>
                <w:sz w:val="24"/>
                <w:szCs w:val="24"/>
              </w:rPr>
              <w:t xml:space="preserve"> </w:t>
            </w:r>
          </w:p>
          <w:p>
            <w:pPr>
              <w:spacing w:line="400" w:lineRule="atLeast"/>
              <w:ind w:firstLine="120" w:firstLineChars="50"/>
              <w:rPr>
                <w:rFonts w:ascii="仿宋_GB2312" w:cs="Times New Roman"/>
                <w:sz w:val="24"/>
                <w:szCs w:val="24"/>
              </w:rPr>
            </w:pPr>
            <w:r>
              <w:rPr>
                <w:rFonts w:ascii="仿宋_GB2312" w:cs="仿宋_GB2312"/>
                <w:sz w:val="24"/>
                <w:szCs w:val="24"/>
              </w:rPr>
              <w:t xml:space="preserve">1. </w:t>
            </w:r>
            <w:r>
              <w:rPr>
                <w:rFonts w:hint="eastAsia" w:ascii="仿宋_GB2312" w:cs="宋体"/>
                <w:sz w:val="24"/>
                <w:szCs w:val="24"/>
              </w:rPr>
              <w:t>主要解决的关键技术与创新点</w:t>
            </w:r>
          </w:p>
          <w:p>
            <w:pPr>
              <w:spacing w:line="400" w:lineRule="atLeast"/>
              <w:rPr>
                <w:rFonts w:ascii="仿宋_GB2312" w:cs="Times New Roman"/>
                <w:sz w:val="24"/>
                <w:szCs w:val="24"/>
              </w:rPr>
            </w:pPr>
            <w:r>
              <w:rPr>
                <w:rFonts w:ascii="仿宋_GB2312" w:cs="仿宋_GB2312"/>
                <w:sz w:val="24"/>
                <w:szCs w:val="24"/>
              </w:rPr>
              <w:t xml:space="preserve"> </w:t>
            </w: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ind w:firstLine="120" w:firstLineChars="50"/>
              <w:rPr>
                <w:rFonts w:ascii="仿宋_GB2312" w:cs="Times New Roman"/>
                <w:sz w:val="24"/>
                <w:szCs w:val="24"/>
              </w:rPr>
            </w:pPr>
            <w:r>
              <w:rPr>
                <w:rFonts w:ascii="仿宋_GB2312" w:cs="仿宋_GB2312"/>
                <w:sz w:val="24"/>
                <w:szCs w:val="24"/>
              </w:rPr>
              <w:t xml:space="preserve">2. </w:t>
            </w:r>
            <w:r>
              <w:rPr>
                <w:rFonts w:hint="eastAsia" w:ascii="仿宋_GB2312" w:cs="宋体"/>
                <w:sz w:val="24"/>
                <w:szCs w:val="24"/>
              </w:rPr>
              <w:t>主要技术、经济与环境指标完成情况</w:t>
            </w:r>
          </w:p>
          <w:p>
            <w:pPr>
              <w:spacing w:line="400" w:lineRule="atLeast"/>
              <w:rPr>
                <w:rFonts w:ascii="仿宋_GB2312" w:cs="Times New Roman"/>
                <w:sz w:val="24"/>
                <w:szCs w:val="24"/>
              </w:rPr>
            </w:pPr>
            <w:r>
              <w:rPr>
                <w:rFonts w:ascii="仿宋_GB2312" w:cs="仿宋_GB2312"/>
                <w:sz w:val="24"/>
                <w:szCs w:val="24"/>
              </w:rPr>
              <w:t xml:space="preserve"> </w:t>
            </w: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numPr>
                <w:ilvl w:val="0"/>
                <w:numId w:val="3"/>
              </w:numPr>
              <w:spacing w:line="400" w:lineRule="atLeast"/>
              <w:ind w:firstLine="120" w:firstLineChars="50"/>
              <w:rPr>
                <w:rFonts w:ascii="仿宋_GB2312" w:cs="Times New Roman"/>
                <w:sz w:val="24"/>
                <w:szCs w:val="24"/>
              </w:rPr>
            </w:pPr>
            <w:r>
              <w:rPr>
                <w:rFonts w:hint="eastAsia" w:ascii="仿宋_GB2312" w:cs="宋体"/>
                <w:sz w:val="24"/>
                <w:szCs w:val="24"/>
              </w:rPr>
              <w:t>项目实施的绩效</w:t>
            </w:r>
          </w:p>
          <w:p>
            <w:pPr>
              <w:spacing w:line="400" w:lineRule="atLeast"/>
              <w:rPr>
                <w:rFonts w:ascii="仿宋_GB2312" w:cs="Times New Roman"/>
                <w:sz w:val="24"/>
                <w:szCs w:val="24"/>
              </w:rPr>
            </w:pPr>
          </w:p>
          <w:p>
            <w:pPr>
              <w:spacing w:line="400" w:lineRule="atLeast"/>
              <w:rPr>
                <w:rFonts w:ascii="仿宋_GB2312" w:cs="Times New Roman"/>
                <w:sz w:val="24"/>
                <w:szCs w:val="24"/>
              </w:rPr>
            </w:pPr>
            <w:r>
              <w:rPr>
                <w:rFonts w:ascii="仿宋_GB2312" w:cs="仿宋_GB2312"/>
                <w:sz w:val="24"/>
                <w:szCs w:val="24"/>
              </w:rPr>
              <w:t xml:space="preserve">    </w:t>
            </w:r>
          </w:p>
          <w:p>
            <w:pPr>
              <w:spacing w:line="400" w:lineRule="atLeast"/>
              <w:rPr>
                <w:rFonts w:ascii="仿宋_GB2312" w:cs="Times New Roman"/>
                <w:sz w:val="24"/>
                <w:szCs w:val="24"/>
              </w:rPr>
            </w:pPr>
          </w:p>
          <w:p>
            <w:pPr>
              <w:spacing w:line="400" w:lineRule="atLeast"/>
              <w:rPr>
                <w:rFonts w:ascii="仿宋_GB2312" w:eastAsia="仿宋_GB2312" w:cs="Times New Roman"/>
                <w:sz w:val="24"/>
                <w:szCs w:val="24"/>
              </w:rPr>
            </w:pPr>
          </w:p>
          <w:p>
            <w:pPr>
              <w:tabs>
                <w:tab w:val="left" w:pos="600"/>
              </w:tabs>
              <w:spacing w:line="400" w:lineRule="atLeast"/>
              <w:rPr>
                <w:rFonts w:ascii="仿宋_GB2312" w:eastAsia="仿宋_GB2312" w:cs="Times New Roman"/>
                <w:sz w:val="24"/>
                <w:szCs w:val="24"/>
              </w:rPr>
            </w:pPr>
            <w:r>
              <w:rPr>
                <w:rFonts w:ascii="仿宋_GB2312" w:cs="仿宋_GB2312"/>
                <w:sz w:val="24"/>
                <w:szCs w:val="24"/>
              </w:rPr>
              <w:t xml:space="preserve"> 4.</w:t>
            </w:r>
            <w:r>
              <w:rPr>
                <w:rFonts w:hint="eastAsia" w:ascii="仿宋_GB2312" w:cs="宋体"/>
                <w:sz w:val="24"/>
                <w:szCs w:val="24"/>
              </w:rPr>
              <w:t>工艺技术运用推广情况</w:t>
            </w:r>
          </w:p>
        </w:tc>
      </w:tr>
    </w:tbl>
    <w:p>
      <w:pPr>
        <w:spacing w:line="400" w:lineRule="atLeast"/>
        <w:outlineLvl w:val="0"/>
        <w:rPr>
          <w:rFonts w:ascii="仿宋_GB2312" w:cs="Times New Roman"/>
          <w:sz w:val="24"/>
          <w:szCs w:val="24"/>
        </w:rPr>
        <w:sectPr>
          <w:headerReference r:id="rId3" w:type="default"/>
          <w:footerReference r:id="rId4" w:type="default"/>
          <w:pgSz w:w="11907" w:h="16840"/>
          <w:pgMar w:top="1304" w:right="1304" w:bottom="1304" w:left="1418" w:header="851" w:footer="992" w:gutter="0"/>
          <w:pgNumType w:fmt="numberInDash" w:start="9"/>
          <w:cols w:space="720" w:num="1"/>
          <w:docGrid w:type="lines" w:linePitch="312" w:charSpace="0"/>
        </w:sectPr>
      </w:pPr>
    </w:p>
    <w:p>
      <w:pPr>
        <w:spacing w:line="400" w:lineRule="atLeast"/>
        <w:ind w:firstLine="281" w:firstLineChars="100"/>
        <w:rPr>
          <w:rFonts w:ascii="黑体" w:eastAsia="黑体" w:cs="Times New Roman"/>
          <w:b/>
          <w:bCs/>
          <w:sz w:val="28"/>
          <w:szCs w:val="28"/>
        </w:rPr>
      </w:pPr>
      <w:r>
        <w:rPr>
          <w:rFonts w:hint="eastAsia" w:ascii="黑体" w:eastAsia="黑体" w:cs="黑体"/>
          <w:b/>
          <w:bCs/>
          <w:sz w:val="28"/>
          <w:szCs w:val="28"/>
        </w:rPr>
        <w:t>三、项目主要参加人员名单</w:t>
      </w:r>
    </w:p>
    <w:tbl>
      <w:tblPr>
        <w:tblStyle w:val="8"/>
        <w:tblW w:w="1251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5"/>
        <w:gridCol w:w="796"/>
        <w:gridCol w:w="1592"/>
        <w:gridCol w:w="1592"/>
        <w:gridCol w:w="1250"/>
        <w:gridCol w:w="3130"/>
        <w:gridCol w:w="2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姓</w:t>
            </w:r>
            <w:r>
              <w:rPr>
                <w:rFonts w:ascii="仿宋_GB2312" w:cs="仿宋_GB2312"/>
                <w:sz w:val="24"/>
                <w:szCs w:val="24"/>
              </w:rPr>
              <w:t xml:space="preserve">  </w:t>
            </w:r>
            <w:r>
              <w:rPr>
                <w:rFonts w:hint="eastAsia" w:ascii="仿宋_GB2312" w:cs="宋体"/>
                <w:sz w:val="24"/>
                <w:szCs w:val="24"/>
              </w:rPr>
              <w:t>名</w:t>
            </w:r>
          </w:p>
        </w:tc>
        <w:tc>
          <w:tcPr>
            <w:tcW w:w="796" w:type="dxa"/>
            <w:tcBorders>
              <w:top w:val="single" w:color="auto" w:sz="4" w:space="0"/>
            </w:tcBorders>
            <w:vAlign w:val="center"/>
          </w:tcPr>
          <w:p>
            <w:pPr>
              <w:spacing w:line="400" w:lineRule="atLeast"/>
              <w:rPr>
                <w:rFonts w:ascii="仿宋_GB2312" w:cs="Times New Roman"/>
                <w:sz w:val="24"/>
                <w:szCs w:val="24"/>
              </w:rPr>
            </w:pPr>
            <w:r>
              <w:rPr>
                <w:rFonts w:hint="eastAsia" w:ascii="仿宋_GB2312" w:cs="宋体"/>
                <w:sz w:val="24"/>
                <w:szCs w:val="24"/>
              </w:rPr>
              <w:t>性别</w:t>
            </w:r>
          </w:p>
        </w:tc>
        <w:tc>
          <w:tcPr>
            <w:tcW w:w="1592"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出生年月</w:t>
            </w:r>
          </w:p>
        </w:tc>
        <w:tc>
          <w:tcPr>
            <w:tcW w:w="1592"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技术职称</w:t>
            </w:r>
          </w:p>
        </w:tc>
        <w:tc>
          <w:tcPr>
            <w:tcW w:w="1250"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学历</w:t>
            </w:r>
          </w:p>
        </w:tc>
        <w:tc>
          <w:tcPr>
            <w:tcW w:w="3130"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工作单位</w:t>
            </w:r>
          </w:p>
        </w:tc>
        <w:tc>
          <w:tcPr>
            <w:tcW w:w="2616"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承担的主要研究任务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ind w:left="38" w:leftChars="18"/>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vAlign w:val="center"/>
          </w:tcPr>
          <w:p>
            <w:pPr>
              <w:spacing w:line="400" w:lineRule="atLeast"/>
              <w:rPr>
                <w:rFonts w:ascii="仿宋_GB2312" w:cs="Times New Roman"/>
                <w:sz w:val="24"/>
                <w:szCs w:val="24"/>
              </w:rPr>
            </w:pPr>
          </w:p>
        </w:tc>
        <w:tc>
          <w:tcPr>
            <w:tcW w:w="796"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592" w:type="dxa"/>
            <w:vAlign w:val="center"/>
          </w:tcPr>
          <w:p>
            <w:pPr>
              <w:spacing w:line="400" w:lineRule="atLeast"/>
              <w:rPr>
                <w:rFonts w:ascii="仿宋_GB2312" w:cs="Times New Roman"/>
                <w:sz w:val="24"/>
                <w:szCs w:val="24"/>
              </w:rPr>
            </w:pPr>
          </w:p>
        </w:tc>
        <w:tc>
          <w:tcPr>
            <w:tcW w:w="1250" w:type="dxa"/>
            <w:vAlign w:val="center"/>
          </w:tcPr>
          <w:p>
            <w:pPr>
              <w:spacing w:line="400" w:lineRule="atLeast"/>
              <w:rPr>
                <w:rFonts w:ascii="仿宋_GB2312" w:cs="Times New Roman"/>
                <w:sz w:val="24"/>
                <w:szCs w:val="24"/>
              </w:rPr>
            </w:pPr>
          </w:p>
        </w:tc>
        <w:tc>
          <w:tcPr>
            <w:tcW w:w="3130" w:type="dxa"/>
            <w:vAlign w:val="center"/>
          </w:tcPr>
          <w:p>
            <w:pPr>
              <w:spacing w:line="400" w:lineRule="atLeast"/>
              <w:rPr>
                <w:rFonts w:ascii="仿宋_GB2312" w:cs="Times New Roman"/>
                <w:sz w:val="24"/>
                <w:szCs w:val="24"/>
              </w:rPr>
            </w:pPr>
          </w:p>
        </w:tc>
        <w:tc>
          <w:tcPr>
            <w:tcW w:w="2616" w:type="dxa"/>
            <w:vAlign w:val="center"/>
          </w:tcPr>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35" w:type="dxa"/>
            <w:tcBorders>
              <w:bottom w:val="single" w:color="auto" w:sz="4" w:space="0"/>
            </w:tcBorders>
            <w:vAlign w:val="center"/>
          </w:tcPr>
          <w:p>
            <w:pPr>
              <w:spacing w:line="400" w:lineRule="atLeast"/>
              <w:rPr>
                <w:rFonts w:ascii="仿宋_GB2312" w:cs="Times New Roman"/>
                <w:sz w:val="24"/>
                <w:szCs w:val="24"/>
              </w:rPr>
            </w:pPr>
          </w:p>
        </w:tc>
        <w:tc>
          <w:tcPr>
            <w:tcW w:w="796" w:type="dxa"/>
            <w:tcBorders>
              <w:bottom w:val="single" w:color="auto" w:sz="4" w:space="0"/>
            </w:tcBorders>
            <w:vAlign w:val="center"/>
          </w:tcPr>
          <w:p>
            <w:pPr>
              <w:spacing w:line="400" w:lineRule="atLeast"/>
              <w:rPr>
                <w:rFonts w:ascii="仿宋_GB2312" w:cs="Times New Roman"/>
                <w:sz w:val="24"/>
                <w:szCs w:val="24"/>
              </w:rPr>
            </w:pPr>
          </w:p>
        </w:tc>
        <w:tc>
          <w:tcPr>
            <w:tcW w:w="1592" w:type="dxa"/>
            <w:tcBorders>
              <w:bottom w:val="single" w:color="auto" w:sz="4" w:space="0"/>
            </w:tcBorders>
            <w:vAlign w:val="center"/>
          </w:tcPr>
          <w:p>
            <w:pPr>
              <w:spacing w:line="400" w:lineRule="atLeast"/>
              <w:rPr>
                <w:rFonts w:ascii="仿宋_GB2312" w:cs="Times New Roman"/>
                <w:sz w:val="24"/>
                <w:szCs w:val="24"/>
              </w:rPr>
            </w:pPr>
          </w:p>
        </w:tc>
        <w:tc>
          <w:tcPr>
            <w:tcW w:w="1592" w:type="dxa"/>
            <w:tcBorders>
              <w:bottom w:val="single" w:color="auto" w:sz="4" w:space="0"/>
            </w:tcBorders>
            <w:vAlign w:val="center"/>
          </w:tcPr>
          <w:p>
            <w:pPr>
              <w:spacing w:line="400" w:lineRule="atLeast"/>
              <w:rPr>
                <w:rFonts w:ascii="仿宋_GB2312" w:cs="Times New Roman"/>
                <w:sz w:val="24"/>
                <w:szCs w:val="24"/>
              </w:rPr>
            </w:pPr>
          </w:p>
        </w:tc>
        <w:tc>
          <w:tcPr>
            <w:tcW w:w="1250" w:type="dxa"/>
            <w:tcBorders>
              <w:bottom w:val="single" w:color="auto" w:sz="4" w:space="0"/>
            </w:tcBorders>
            <w:vAlign w:val="center"/>
          </w:tcPr>
          <w:p>
            <w:pPr>
              <w:spacing w:line="400" w:lineRule="atLeast"/>
              <w:rPr>
                <w:rFonts w:ascii="仿宋_GB2312" w:cs="Times New Roman"/>
                <w:sz w:val="24"/>
                <w:szCs w:val="24"/>
              </w:rPr>
            </w:pPr>
          </w:p>
        </w:tc>
        <w:tc>
          <w:tcPr>
            <w:tcW w:w="3130" w:type="dxa"/>
            <w:tcBorders>
              <w:bottom w:val="single" w:color="auto" w:sz="4" w:space="0"/>
            </w:tcBorders>
            <w:vAlign w:val="center"/>
          </w:tcPr>
          <w:p>
            <w:pPr>
              <w:spacing w:line="400" w:lineRule="atLeast"/>
              <w:rPr>
                <w:rFonts w:ascii="仿宋_GB2312" w:cs="Times New Roman"/>
                <w:sz w:val="24"/>
                <w:szCs w:val="24"/>
              </w:rPr>
            </w:pPr>
          </w:p>
        </w:tc>
        <w:tc>
          <w:tcPr>
            <w:tcW w:w="2616" w:type="dxa"/>
            <w:tcBorders>
              <w:bottom w:val="single" w:color="auto" w:sz="4" w:space="0"/>
            </w:tcBorders>
            <w:vAlign w:val="center"/>
          </w:tcPr>
          <w:p>
            <w:pPr>
              <w:spacing w:line="400" w:lineRule="atLeast"/>
              <w:rPr>
                <w:rFonts w:ascii="仿宋_GB2312" w:cs="Times New Roman"/>
                <w:sz w:val="24"/>
                <w:szCs w:val="24"/>
              </w:rPr>
            </w:pPr>
          </w:p>
        </w:tc>
      </w:tr>
    </w:tbl>
    <w:p>
      <w:pPr>
        <w:spacing w:line="400" w:lineRule="atLeast"/>
        <w:ind w:firstLine="160" w:firstLineChars="50"/>
        <w:rPr>
          <w:rFonts w:ascii="黑体" w:eastAsia="黑体" w:cs="Times New Roman"/>
          <w:b/>
          <w:bCs/>
          <w:sz w:val="32"/>
          <w:szCs w:val="32"/>
        </w:rPr>
      </w:pPr>
    </w:p>
    <w:p>
      <w:pPr>
        <w:spacing w:line="400" w:lineRule="atLeast"/>
        <w:rPr>
          <w:rFonts w:ascii="仿宋_GB2312" w:cs="Times New Roman"/>
          <w:sz w:val="24"/>
          <w:szCs w:val="24"/>
        </w:rPr>
      </w:pPr>
    </w:p>
    <w:p>
      <w:pPr>
        <w:spacing w:line="400" w:lineRule="atLeast"/>
        <w:outlineLvl w:val="0"/>
        <w:rPr>
          <w:rFonts w:ascii="仿宋_GB2312" w:cs="Times New Roman"/>
          <w:sz w:val="24"/>
          <w:szCs w:val="24"/>
        </w:rPr>
        <w:sectPr>
          <w:pgSz w:w="16840" w:h="11907" w:orient="landscape"/>
          <w:pgMar w:top="1474" w:right="1985" w:bottom="1588" w:left="2098" w:header="851" w:footer="992" w:gutter="0"/>
          <w:pgNumType w:fmt="numberInDash"/>
          <w:cols w:space="720" w:num="1"/>
          <w:docGrid w:linePitch="312" w:charSpace="0"/>
        </w:sectPr>
      </w:pPr>
    </w:p>
    <w:p>
      <w:pPr>
        <w:spacing w:line="400" w:lineRule="atLeast"/>
        <w:rPr>
          <w:rFonts w:ascii="黑体" w:eastAsia="黑体" w:cs="Times New Roman"/>
          <w:b/>
          <w:bCs/>
          <w:sz w:val="28"/>
          <w:szCs w:val="28"/>
        </w:rPr>
      </w:pPr>
      <w:r>
        <w:rPr>
          <w:rFonts w:hint="eastAsia" w:ascii="黑体" w:eastAsia="黑体" w:cs="黑体"/>
          <w:b/>
          <w:bCs/>
          <w:sz w:val="28"/>
          <w:szCs w:val="28"/>
        </w:rPr>
        <w:t>四、验收意见</w:t>
      </w:r>
    </w:p>
    <w:tbl>
      <w:tblPr>
        <w:tblStyle w:val="8"/>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6" w:hRule="atLeast"/>
          <w:jc w:val="center"/>
        </w:trPr>
        <w:tc>
          <w:tcPr>
            <w:tcW w:w="9246" w:type="dxa"/>
          </w:tcPr>
          <w:p>
            <w:pPr>
              <w:spacing w:line="400" w:lineRule="atLeast"/>
              <w:rPr>
                <w:rFonts w:ascii="仿宋_GB2312" w:cs="Times New Roman"/>
                <w:sz w:val="24"/>
                <w:szCs w:val="24"/>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cs="Times New Roman"/>
                <w:sz w:val="24"/>
                <w:szCs w:val="24"/>
                <w:lang w:val="en-GB"/>
              </w:rPr>
            </w:pPr>
          </w:p>
          <w:p>
            <w:pPr>
              <w:spacing w:line="400" w:lineRule="atLeast"/>
              <w:rPr>
                <w:rFonts w:ascii="仿宋_GB2312" w:cs="仿宋_GB2312"/>
                <w:sz w:val="24"/>
                <w:szCs w:val="24"/>
              </w:rPr>
            </w:pPr>
            <w:r>
              <w:rPr>
                <w:rFonts w:ascii="仿宋_GB2312" w:cs="仿宋_GB2312"/>
                <w:sz w:val="24"/>
                <w:szCs w:val="24"/>
              </w:rPr>
              <w:t xml:space="preserve">                                     </w:t>
            </w:r>
            <w:r>
              <w:rPr>
                <w:rFonts w:hint="eastAsia" w:ascii="仿宋_GB2312" w:cs="宋体"/>
                <w:sz w:val="24"/>
                <w:szCs w:val="24"/>
              </w:rPr>
              <w:t>验收专家组组长：</w:t>
            </w:r>
            <w:r>
              <w:rPr>
                <w:rFonts w:ascii="仿宋_GB2312" w:cs="仿宋_GB2312"/>
                <w:sz w:val="24"/>
                <w:szCs w:val="24"/>
              </w:rPr>
              <w:t xml:space="preserve">           </w:t>
            </w:r>
          </w:p>
          <w:p>
            <w:pPr>
              <w:spacing w:line="400" w:lineRule="atLeast"/>
              <w:rPr>
                <w:rFonts w:ascii="仿宋_GB2312" w:cs="仿宋_GB2312"/>
                <w:sz w:val="24"/>
                <w:szCs w:val="24"/>
              </w:rPr>
            </w:pPr>
          </w:p>
          <w:p>
            <w:pPr>
              <w:spacing w:line="400" w:lineRule="atLeast"/>
              <w:rPr>
                <w:rFonts w:cs="Times New Roman"/>
                <w:sz w:val="24"/>
                <w:szCs w:val="24"/>
                <w:lang w:val="en-GB"/>
              </w:rPr>
            </w:pPr>
            <w:r>
              <w:rPr>
                <w:rFonts w:ascii="仿宋_GB2312" w:cs="仿宋_GB2312"/>
                <w:sz w:val="24"/>
                <w:szCs w:val="24"/>
              </w:rPr>
              <w:t xml:space="preserve">                                                </w:t>
            </w: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p>
            <w:pPr>
              <w:spacing w:line="400" w:lineRule="atLeast"/>
              <w:rPr>
                <w:rFonts w:cs="Times New Roman"/>
                <w:sz w:val="24"/>
                <w:szCs w:val="24"/>
                <w:lang w:val="en-GB"/>
              </w:rPr>
            </w:pPr>
          </w:p>
          <w:p>
            <w:pPr>
              <w:spacing w:line="400" w:lineRule="atLeast"/>
              <w:rPr>
                <w:rFonts w:ascii="仿宋_GB2312" w:cs="仿宋_GB2312"/>
                <w:sz w:val="24"/>
                <w:szCs w:val="24"/>
              </w:rPr>
            </w:pPr>
            <w:r>
              <w:rPr>
                <w:rFonts w:ascii="仿宋_GB2312" w:cs="仿宋_GB2312"/>
                <w:sz w:val="24"/>
                <w:szCs w:val="24"/>
              </w:rPr>
              <w:t xml:space="preserve">                                            </w:t>
            </w:r>
          </w:p>
        </w:tc>
      </w:tr>
    </w:tbl>
    <w:p>
      <w:pPr>
        <w:spacing w:line="400" w:lineRule="atLeast"/>
        <w:ind w:hanging="2"/>
        <w:outlineLvl w:val="0"/>
        <w:rPr>
          <w:rFonts w:ascii="黑体" w:eastAsia="黑体" w:cs="Times New Roman"/>
          <w:b/>
          <w:bCs/>
          <w:sz w:val="32"/>
          <w:szCs w:val="32"/>
        </w:rPr>
        <w:sectPr>
          <w:pgSz w:w="11907" w:h="16840"/>
          <w:pgMar w:top="2098" w:right="1474" w:bottom="1985" w:left="1588" w:header="851" w:footer="992" w:gutter="0"/>
          <w:pgNumType w:fmt="numberInDash"/>
          <w:cols w:space="720" w:num="1"/>
          <w:docGrid w:linePitch="312" w:charSpace="0"/>
        </w:sectPr>
      </w:pPr>
    </w:p>
    <w:p>
      <w:pPr>
        <w:spacing w:line="400" w:lineRule="atLeast"/>
        <w:ind w:hanging="2"/>
        <w:rPr>
          <w:rFonts w:ascii="黑体" w:eastAsia="黑体" w:cs="Times New Roman"/>
          <w:b/>
          <w:bCs/>
          <w:sz w:val="28"/>
          <w:szCs w:val="28"/>
        </w:rPr>
      </w:pPr>
      <w:r>
        <w:rPr>
          <w:rFonts w:hint="eastAsia" w:ascii="黑体" w:eastAsia="黑体" w:cs="黑体"/>
          <w:b/>
          <w:bCs/>
          <w:sz w:val="28"/>
          <w:szCs w:val="28"/>
        </w:rPr>
        <w:t>五、验收专家组名单</w:t>
      </w:r>
    </w:p>
    <w:tbl>
      <w:tblPr>
        <w:tblStyle w:val="8"/>
        <w:tblW w:w="1383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72"/>
        <w:gridCol w:w="4515"/>
        <w:gridCol w:w="1785"/>
        <w:gridCol w:w="1680"/>
        <w:gridCol w:w="1995"/>
        <w:gridCol w:w="20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姓</w:t>
            </w:r>
            <w:r>
              <w:rPr>
                <w:rFonts w:ascii="仿宋_GB2312" w:cs="仿宋_GB2312"/>
                <w:sz w:val="24"/>
                <w:szCs w:val="24"/>
              </w:rPr>
              <w:t xml:space="preserve">  </w:t>
            </w:r>
            <w:r>
              <w:rPr>
                <w:rFonts w:hint="eastAsia" w:ascii="仿宋_GB2312" w:cs="宋体"/>
                <w:sz w:val="24"/>
                <w:szCs w:val="24"/>
              </w:rPr>
              <w:t>名</w:t>
            </w:r>
          </w:p>
        </w:tc>
        <w:tc>
          <w:tcPr>
            <w:tcW w:w="4515"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工</w:t>
            </w:r>
            <w:r>
              <w:rPr>
                <w:rFonts w:ascii="仿宋_GB2312" w:cs="仿宋_GB2312"/>
                <w:sz w:val="24"/>
                <w:szCs w:val="24"/>
              </w:rPr>
              <w:t xml:space="preserve"> </w:t>
            </w:r>
            <w:r>
              <w:rPr>
                <w:rFonts w:hint="eastAsia" w:ascii="仿宋_GB2312" w:cs="宋体"/>
                <w:sz w:val="24"/>
                <w:szCs w:val="24"/>
              </w:rPr>
              <w:t>作</w:t>
            </w:r>
            <w:r>
              <w:rPr>
                <w:rFonts w:ascii="仿宋_GB2312" w:cs="仿宋_GB2312"/>
                <w:sz w:val="24"/>
                <w:szCs w:val="24"/>
              </w:rPr>
              <w:t xml:space="preserve"> </w:t>
            </w:r>
            <w:r>
              <w:rPr>
                <w:rFonts w:hint="eastAsia" w:ascii="仿宋_GB2312" w:cs="宋体"/>
                <w:sz w:val="24"/>
                <w:szCs w:val="24"/>
              </w:rPr>
              <w:t>单</w:t>
            </w:r>
            <w:r>
              <w:rPr>
                <w:rFonts w:ascii="仿宋_GB2312" w:cs="仿宋_GB2312"/>
                <w:sz w:val="24"/>
                <w:szCs w:val="24"/>
              </w:rPr>
              <w:t xml:space="preserve"> </w:t>
            </w:r>
            <w:r>
              <w:rPr>
                <w:rFonts w:hint="eastAsia" w:ascii="仿宋_GB2312" w:cs="宋体"/>
                <w:sz w:val="24"/>
                <w:szCs w:val="24"/>
              </w:rPr>
              <w:t>位</w:t>
            </w:r>
          </w:p>
        </w:tc>
        <w:tc>
          <w:tcPr>
            <w:tcW w:w="1785"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所学专业</w:t>
            </w:r>
          </w:p>
        </w:tc>
        <w:tc>
          <w:tcPr>
            <w:tcW w:w="1680"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现从事专业</w:t>
            </w:r>
          </w:p>
        </w:tc>
        <w:tc>
          <w:tcPr>
            <w:tcW w:w="1995"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职务</w:t>
            </w:r>
            <w:r>
              <w:rPr>
                <w:rFonts w:ascii="仿宋_GB2312" w:cs="仿宋_GB2312"/>
                <w:sz w:val="24"/>
                <w:szCs w:val="24"/>
              </w:rPr>
              <w:t>/</w:t>
            </w:r>
            <w:r>
              <w:rPr>
                <w:rFonts w:hint="eastAsia" w:ascii="仿宋_GB2312" w:cs="宋体"/>
                <w:sz w:val="24"/>
                <w:szCs w:val="24"/>
              </w:rPr>
              <w:t>职称</w:t>
            </w:r>
          </w:p>
        </w:tc>
        <w:tc>
          <w:tcPr>
            <w:tcW w:w="2084" w:type="dxa"/>
            <w:tcBorders>
              <w:top w:val="single" w:color="auto" w:sz="4" w:space="0"/>
            </w:tcBorders>
            <w:vAlign w:val="center"/>
          </w:tcPr>
          <w:p>
            <w:pPr>
              <w:spacing w:line="400" w:lineRule="atLeast"/>
              <w:jc w:val="center"/>
              <w:rPr>
                <w:rFonts w:ascii="仿宋_GB2312" w:cs="Times New Roman"/>
                <w:sz w:val="24"/>
                <w:szCs w:val="24"/>
              </w:rPr>
            </w:pPr>
            <w:r>
              <w:rPr>
                <w:rFonts w:hint="eastAsia" w:ascii="仿宋_GB2312" w:cs="宋体"/>
                <w:sz w:val="24"/>
                <w:szCs w:val="24"/>
              </w:rPr>
              <w:t>本人签名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vAlign w:val="center"/>
          </w:tcPr>
          <w:p>
            <w:pPr>
              <w:spacing w:line="400" w:lineRule="atLeast"/>
              <w:jc w:val="center"/>
              <w:rPr>
                <w:rFonts w:ascii="仿宋_GB2312" w:cs="Times New Roman"/>
                <w:sz w:val="24"/>
                <w:szCs w:val="24"/>
              </w:rPr>
            </w:pPr>
          </w:p>
        </w:tc>
        <w:tc>
          <w:tcPr>
            <w:tcW w:w="4515" w:type="dxa"/>
            <w:vAlign w:val="center"/>
          </w:tcPr>
          <w:p>
            <w:pPr>
              <w:spacing w:line="400" w:lineRule="atLeast"/>
              <w:jc w:val="center"/>
              <w:rPr>
                <w:rFonts w:ascii="仿宋_GB2312" w:cs="Times New Roman"/>
                <w:sz w:val="24"/>
                <w:szCs w:val="24"/>
              </w:rPr>
            </w:pPr>
          </w:p>
        </w:tc>
        <w:tc>
          <w:tcPr>
            <w:tcW w:w="1785" w:type="dxa"/>
            <w:vAlign w:val="center"/>
          </w:tcPr>
          <w:p>
            <w:pPr>
              <w:spacing w:line="400" w:lineRule="atLeast"/>
              <w:jc w:val="center"/>
              <w:rPr>
                <w:rFonts w:ascii="仿宋_GB2312" w:cs="Times New Roman"/>
                <w:sz w:val="24"/>
                <w:szCs w:val="24"/>
              </w:rPr>
            </w:pPr>
          </w:p>
        </w:tc>
        <w:tc>
          <w:tcPr>
            <w:tcW w:w="1680" w:type="dxa"/>
            <w:vAlign w:val="center"/>
          </w:tcPr>
          <w:p>
            <w:pPr>
              <w:spacing w:line="400" w:lineRule="atLeast"/>
              <w:jc w:val="center"/>
              <w:rPr>
                <w:rFonts w:ascii="仿宋_GB2312" w:cs="Times New Roman"/>
                <w:sz w:val="24"/>
                <w:szCs w:val="24"/>
              </w:rPr>
            </w:pPr>
          </w:p>
        </w:tc>
        <w:tc>
          <w:tcPr>
            <w:tcW w:w="1995" w:type="dxa"/>
            <w:vAlign w:val="center"/>
          </w:tcPr>
          <w:p>
            <w:pPr>
              <w:spacing w:line="400" w:lineRule="atLeast"/>
              <w:jc w:val="center"/>
              <w:rPr>
                <w:rFonts w:ascii="仿宋_GB2312" w:cs="Times New Roman"/>
                <w:sz w:val="24"/>
                <w:szCs w:val="24"/>
              </w:rPr>
            </w:pPr>
          </w:p>
        </w:tc>
        <w:tc>
          <w:tcPr>
            <w:tcW w:w="2084" w:type="dxa"/>
            <w:vAlign w:val="center"/>
          </w:tcPr>
          <w:p>
            <w:pPr>
              <w:spacing w:line="400" w:lineRule="atLeast"/>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772" w:type="dxa"/>
            <w:tcBorders>
              <w:bottom w:val="single" w:color="auto" w:sz="4" w:space="0"/>
            </w:tcBorders>
            <w:vAlign w:val="center"/>
          </w:tcPr>
          <w:p>
            <w:pPr>
              <w:spacing w:line="400" w:lineRule="atLeast"/>
              <w:jc w:val="center"/>
              <w:rPr>
                <w:rFonts w:ascii="仿宋_GB2312" w:cs="Times New Roman"/>
                <w:sz w:val="24"/>
                <w:szCs w:val="24"/>
              </w:rPr>
            </w:pPr>
          </w:p>
        </w:tc>
        <w:tc>
          <w:tcPr>
            <w:tcW w:w="4515" w:type="dxa"/>
            <w:tcBorders>
              <w:bottom w:val="single" w:color="auto" w:sz="4" w:space="0"/>
            </w:tcBorders>
            <w:vAlign w:val="center"/>
          </w:tcPr>
          <w:p>
            <w:pPr>
              <w:spacing w:line="400" w:lineRule="atLeast"/>
              <w:jc w:val="center"/>
              <w:rPr>
                <w:rFonts w:ascii="仿宋_GB2312" w:cs="Times New Roman"/>
                <w:sz w:val="24"/>
                <w:szCs w:val="24"/>
              </w:rPr>
            </w:pPr>
          </w:p>
        </w:tc>
        <w:tc>
          <w:tcPr>
            <w:tcW w:w="1785" w:type="dxa"/>
            <w:tcBorders>
              <w:bottom w:val="single" w:color="auto" w:sz="4" w:space="0"/>
            </w:tcBorders>
            <w:vAlign w:val="center"/>
          </w:tcPr>
          <w:p>
            <w:pPr>
              <w:spacing w:line="400" w:lineRule="atLeast"/>
              <w:jc w:val="center"/>
              <w:rPr>
                <w:rFonts w:ascii="仿宋_GB2312" w:cs="Times New Roman"/>
                <w:sz w:val="24"/>
                <w:szCs w:val="24"/>
              </w:rPr>
            </w:pPr>
          </w:p>
        </w:tc>
        <w:tc>
          <w:tcPr>
            <w:tcW w:w="1680" w:type="dxa"/>
            <w:tcBorders>
              <w:bottom w:val="single" w:color="auto" w:sz="4" w:space="0"/>
            </w:tcBorders>
            <w:vAlign w:val="center"/>
          </w:tcPr>
          <w:p>
            <w:pPr>
              <w:spacing w:line="400" w:lineRule="atLeast"/>
              <w:jc w:val="center"/>
              <w:rPr>
                <w:rFonts w:ascii="仿宋_GB2312" w:cs="Times New Roman"/>
                <w:sz w:val="24"/>
                <w:szCs w:val="24"/>
              </w:rPr>
            </w:pPr>
          </w:p>
        </w:tc>
        <w:tc>
          <w:tcPr>
            <w:tcW w:w="1995" w:type="dxa"/>
            <w:tcBorders>
              <w:bottom w:val="single" w:color="auto" w:sz="4" w:space="0"/>
            </w:tcBorders>
            <w:vAlign w:val="center"/>
          </w:tcPr>
          <w:p>
            <w:pPr>
              <w:spacing w:line="400" w:lineRule="atLeast"/>
              <w:jc w:val="center"/>
              <w:rPr>
                <w:rFonts w:ascii="仿宋_GB2312" w:cs="Times New Roman"/>
                <w:sz w:val="24"/>
                <w:szCs w:val="24"/>
              </w:rPr>
            </w:pPr>
          </w:p>
        </w:tc>
        <w:tc>
          <w:tcPr>
            <w:tcW w:w="2084" w:type="dxa"/>
            <w:tcBorders>
              <w:bottom w:val="single" w:color="auto" w:sz="4" w:space="0"/>
            </w:tcBorders>
            <w:vAlign w:val="center"/>
          </w:tcPr>
          <w:p>
            <w:pPr>
              <w:spacing w:line="400" w:lineRule="atLeast"/>
              <w:jc w:val="center"/>
              <w:rPr>
                <w:rFonts w:ascii="仿宋_GB2312" w:cs="Times New Roman"/>
                <w:sz w:val="24"/>
                <w:szCs w:val="24"/>
              </w:rPr>
            </w:pPr>
          </w:p>
        </w:tc>
      </w:tr>
    </w:tbl>
    <w:p>
      <w:pPr>
        <w:spacing w:line="400" w:lineRule="atLeast"/>
        <w:rPr>
          <w:rFonts w:ascii="仿宋_GB2312" w:cs="Times New Roman"/>
          <w:sz w:val="24"/>
          <w:szCs w:val="24"/>
        </w:rPr>
      </w:pPr>
    </w:p>
    <w:p>
      <w:pPr>
        <w:spacing w:line="400" w:lineRule="atLeast"/>
        <w:outlineLvl w:val="0"/>
        <w:rPr>
          <w:rFonts w:ascii="仿宋_GB2312" w:cs="Times New Roman"/>
          <w:sz w:val="24"/>
          <w:szCs w:val="24"/>
        </w:rPr>
        <w:sectPr>
          <w:pgSz w:w="16840" w:h="11907" w:orient="landscape"/>
          <w:pgMar w:top="1474" w:right="1418" w:bottom="1588" w:left="1418" w:header="851" w:footer="992" w:gutter="0"/>
          <w:pgNumType w:fmt="numberInDash"/>
          <w:cols w:space="720" w:num="1"/>
          <w:docGrid w:linePitch="312" w:charSpace="0"/>
        </w:sectPr>
      </w:pPr>
    </w:p>
    <w:p>
      <w:pPr>
        <w:spacing w:line="400" w:lineRule="atLeast"/>
        <w:rPr>
          <w:rFonts w:ascii="黑体" w:eastAsia="黑体" w:cs="Times New Roman"/>
          <w:b/>
          <w:bCs/>
          <w:sz w:val="28"/>
          <w:szCs w:val="28"/>
        </w:rPr>
      </w:pPr>
      <w:r>
        <w:rPr>
          <w:rFonts w:hint="eastAsia" w:ascii="黑体" w:eastAsia="黑体" w:cs="黑体"/>
          <w:b/>
          <w:bCs/>
          <w:sz w:val="28"/>
          <w:szCs w:val="28"/>
        </w:rPr>
        <w:t>六、项目管理部门意见</w:t>
      </w:r>
    </w:p>
    <w:tbl>
      <w:tblPr>
        <w:tblStyle w:val="8"/>
        <w:tblW w:w="90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75" w:type="dxa"/>
            <w:vAlign w:val="center"/>
          </w:tcPr>
          <w:p>
            <w:pPr>
              <w:spacing w:line="400" w:lineRule="atLeast"/>
              <w:rPr>
                <w:rFonts w:ascii="方正小标宋_GBK" w:eastAsia="方正小标宋_GBK" w:cs="Times New Roman"/>
                <w:sz w:val="24"/>
                <w:szCs w:val="24"/>
              </w:rPr>
            </w:pPr>
            <w:r>
              <w:rPr>
                <w:rFonts w:hint="eastAsia" w:ascii="方正小标宋_GBK" w:eastAsia="方正小标宋_GBK" w:cs="方正小标宋_GBK"/>
                <w:sz w:val="24"/>
                <w:szCs w:val="24"/>
              </w:rPr>
              <w:t>完成单位科技部门意见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5" w:type="dxa"/>
          </w:tcPr>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500" w:lineRule="atLeast"/>
              <w:rPr>
                <w:rFonts w:ascii="仿宋_GB2312" w:cs="Times New Roman"/>
                <w:sz w:val="24"/>
                <w:szCs w:val="24"/>
              </w:rPr>
            </w:pPr>
          </w:p>
          <w:p>
            <w:pPr>
              <w:tabs>
                <w:tab w:val="left" w:pos="3780"/>
              </w:tabs>
              <w:spacing w:line="440" w:lineRule="atLeast"/>
              <w:rPr>
                <w:rFonts w:ascii="仿宋_GB2312" w:cs="仿宋_GB2312"/>
                <w:sz w:val="24"/>
                <w:szCs w:val="24"/>
              </w:rPr>
            </w:pPr>
            <w:r>
              <w:rPr>
                <w:rFonts w:ascii="仿宋_GB2312" w:cs="仿宋_GB2312"/>
                <w:sz w:val="24"/>
                <w:szCs w:val="24"/>
              </w:rPr>
              <w:t xml:space="preserve">                                 </w:t>
            </w:r>
            <w:r>
              <w:rPr>
                <w:rFonts w:hint="eastAsia" w:ascii="仿宋_GB2312" w:cs="宋体"/>
                <w:sz w:val="24"/>
                <w:szCs w:val="24"/>
              </w:rPr>
              <w:t>负责人签字：</w:t>
            </w:r>
            <w:r>
              <w:rPr>
                <w:rFonts w:ascii="仿宋_GB2312" w:cs="仿宋_GB2312"/>
                <w:sz w:val="24"/>
                <w:szCs w:val="24"/>
              </w:rPr>
              <w:t xml:space="preserve">            (</w:t>
            </w:r>
            <w:r>
              <w:rPr>
                <w:rFonts w:hint="eastAsia" w:ascii="仿宋_GB2312" w:cs="宋体"/>
                <w:sz w:val="24"/>
                <w:szCs w:val="24"/>
              </w:rPr>
              <w:t>盖章</w:t>
            </w:r>
            <w:r>
              <w:rPr>
                <w:rFonts w:ascii="仿宋_GB2312" w:cs="仿宋_GB2312"/>
                <w:sz w:val="24"/>
                <w:szCs w:val="24"/>
              </w:rPr>
              <w:t>)</w:t>
            </w:r>
          </w:p>
          <w:p>
            <w:pPr>
              <w:spacing w:line="44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p>
            <w:pPr>
              <w:spacing w:line="240" w:lineRule="atLeast"/>
              <w:rPr>
                <w:rFonts w:ascii="仿宋_GB2312" w:cs="仿宋_GB2312"/>
                <w:sz w:val="24"/>
                <w:szCs w:val="24"/>
              </w:rPr>
            </w:pPr>
            <w:r>
              <w:rPr>
                <w:rFonts w:ascii="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075" w:type="dxa"/>
            <w:vAlign w:val="center"/>
          </w:tcPr>
          <w:p>
            <w:pPr>
              <w:spacing w:line="400" w:lineRule="atLeast"/>
              <w:rPr>
                <w:rFonts w:ascii="仿宋_GB2312" w:cs="Times New Roman"/>
                <w:sz w:val="24"/>
                <w:szCs w:val="24"/>
              </w:rPr>
            </w:pPr>
            <w:r>
              <w:rPr>
                <w:rFonts w:hint="eastAsia" w:ascii="方正小标宋_GBK" w:eastAsia="方正小标宋_GBK" w:cs="方正小标宋_GBK"/>
                <w:sz w:val="24"/>
                <w:szCs w:val="24"/>
              </w:rPr>
              <w:t>组织验收部门意见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5" w:type="dxa"/>
          </w:tcPr>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tabs>
                <w:tab w:val="left" w:pos="3780"/>
              </w:tabs>
              <w:spacing w:line="440" w:lineRule="atLeast"/>
              <w:rPr>
                <w:rFonts w:ascii="仿宋_GB2312" w:cs="仿宋_GB2312"/>
                <w:sz w:val="24"/>
                <w:szCs w:val="24"/>
              </w:rPr>
            </w:pPr>
            <w:r>
              <w:rPr>
                <w:rFonts w:ascii="仿宋_GB2312" w:cs="仿宋_GB2312"/>
                <w:sz w:val="24"/>
                <w:szCs w:val="24"/>
              </w:rPr>
              <w:t xml:space="preserve">                                </w:t>
            </w:r>
            <w:r>
              <w:rPr>
                <w:rFonts w:hint="eastAsia" w:ascii="仿宋_GB2312" w:cs="宋体"/>
                <w:sz w:val="24"/>
                <w:szCs w:val="24"/>
              </w:rPr>
              <w:t>负责人签字：</w:t>
            </w:r>
            <w:r>
              <w:rPr>
                <w:rFonts w:ascii="仿宋_GB2312" w:cs="仿宋_GB2312"/>
                <w:sz w:val="24"/>
                <w:szCs w:val="24"/>
              </w:rPr>
              <w:t xml:space="preserve">            (</w:t>
            </w:r>
            <w:r>
              <w:rPr>
                <w:rFonts w:hint="eastAsia" w:ascii="仿宋_GB2312" w:cs="宋体"/>
                <w:sz w:val="24"/>
                <w:szCs w:val="24"/>
              </w:rPr>
              <w:t>盖章</w:t>
            </w:r>
            <w:r>
              <w:rPr>
                <w:rFonts w:ascii="仿宋_GB2312" w:cs="仿宋_GB2312"/>
                <w:sz w:val="24"/>
                <w:szCs w:val="24"/>
              </w:rPr>
              <w:t>)</w:t>
            </w:r>
          </w:p>
          <w:p>
            <w:pPr>
              <w:spacing w:line="44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p>
            <w:pPr>
              <w:spacing w:line="400" w:lineRule="atLeast"/>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75" w:type="dxa"/>
            <w:vAlign w:val="center"/>
          </w:tcPr>
          <w:p>
            <w:pPr>
              <w:spacing w:line="400" w:lineRule="atLeast"/>
              <w:rPr>
                <w:rFonts w:ascii="仿宋_GB2312" w:cs="Times New Roman"/>
                <w:sz w:val="24"/>
                <w:szCs w:val="24"/>
              </w:rPr>
            </w:pPr>
            <w:r>
              <w:rPr>
                <w:rFonts w:hint="eastAsia" w:ascii="方正小标宋_GBK" w:eastAsia="方正小标宋_GBK" w:cs="方正小标宋_GBK"/>
                <w:sz w:val="24"/>
                <w:szCs w:val="24"/>
              </w:rPr>
              <w:t>省</w:t>
            </w:r>
            <w:r>
              <w:rPr>
                <w:rFonts w:hint="eastAsia" w:ascii="方正小标宋_GBK" w:eastAsia="方正小标宋_GBK" w:cs="方正小标宋_GBK"/>
                <w:sz w:val="24"/>
                <w:szCs w:val="24"/>
                <w:lang w:eastAsia="zh-CN"/>
              </w:rPr>
              <w:t>生态环境厅</w:t>
            </w:r>
            <w:r>
              <w:rPr>
                <w:rFonts w:hint="eastAsia" w:ascii="方正小标宋_GBK" w:eastAsia="方正小标宋_GBK" w:cs="方正小标宋_GBK"/>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9075" w:type="dxa"/>
          </w:tcPr>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spacing w:line="400" w:lineRule="atLeast"/>
              <w:rPr>
                <w:rFonts w:ascii="仿宋_GB2312" w:cs="Times New Roman"/>
                <w:sz w:val="24"/>
                <w:szCs w:val="24"/>
              </w:rPr>
            </w:pPr>
          </w:p>
          <w:p>
            <w:pPr>
              <w:tabs>
                <w:tab w:val="left" w:pos="3780"/>
              </w:tabs>
              <w:spacing w:line="440" w:lineRule="atLeast"/>
              <w:rPr>
                <w:rFonts w:ascii="仿宋_GB2312" w:cs="仿宋_GB2312"/>
                <w:sz w:val="24"/>
                <w:szCs w:val="24"/>
              </w:rPr>
            </w:pPr>
            <w:r>
              <w:rPr>
                <w:rFonts w:ascii="仿宋_GB2312" w:cs="仿宋_GB2312"/>
                <w:sz w:val="24"/>
                <w:szCs w:val="24"/>
              </w:rPr>
              <w:t xml:space="preserve">                                 </w:t>
            </w:r>
            <w:r>
              <w:rPr>
                <w:rFonts w:hint="eastAsia" w:ascii="仿宋_GB2312" w:cs="宋体"/>
                <w:sz w:val="24"/>
                <w:szCs w:val="24"/>
              </w:rPr>
              <w:t>负责人签字：</w:t>
            </w:r>
            <w:r>
              <w:rPr>
                <w:rFonts w:ascii="仿宋_GB2312" w:cs="仿宋_GB2312"/>
                <w:sz w:val="24"/>
                <w:szCs w:val="24"/>
              </w:rPr>
              <w:t xml:space="preserve">            (</w:t>
            </w:r>
            <w:r>
              <w:rPr>
                <w:rFonts w:hint="eastAsia" w:ascii="仿宋_GB2312" w:cs="宋体"/>
                <w:sz w:val="24"/>
                <w:szCs w:val="24"/>
              </w:rPr>
              <w:t>盖章</w:t>
            </w:r>
            <w:r>
              <w:rPr>
                <w:rFonts w:ascii="仿宋_GB2312" w:cs="仿宋_GB2312"/>
                <w:sz w:val="24"/>
                <w:szCs w:val="24"/>
              </w:rPr>
              <w:t>)</w:t>
            </w:r>
          </w:p>
          <w:p>
            <w:pPr>
              <w:spacing w:line="440" w:lineRule="atLeast"/>
              <w:rPr>
                <w:rFonts w:ascii="仿宋_GB2312" w:cs="Times New Roman"/>
                <w:sz w:val="24"/>
                <w:szCs w:val="24"/>
              </w:rPr>
            </w:pPr>
            <w:r>
              <w:rPr>
                <w:rFonts w:ascii="仿宋_GB2312" w:cs="仿宋_GB2312"/>
                <w:sz w:val="24"/>
                <w:szCs w:val="24"/>
              </w:rPr>
              <w:t xml:space="preserve">                                                  </w:t>
            </w:r>
            <w:r>
              <w:rPr>
                <w:rFonts w:hint="eastAsia" w:ascii="仿宋_GB2312" w:cs="宋体"/>
                <w:sz w:val="24"/>
                <w:szCs w:val="24"/>
              </w:rPr>
              <w:t>年</w:t>
            </w:r>
            <w:r>
              <w:rPr>
                <w:rFonts w:ascii="仿宋_GB2312" w:cs="仿宋_GB2312"/>
                <w:sz w:val="24"/>
                <w:szCs w:val="24"/>
              </w:rPr>
              <w:t xml:space="preserve">    </w:t>
            </w:r>
            <w:r>
              <w:rPr>
                <w:rFonts w:hint="eastAsia" w:ascii="仿宋_GB2312" w:cs="宋体"/>
                <w:sz w:val="24"/>
                <w:szCs w:val="24"/>
              </w:rPr>
              <w:t>月</w:t>
            </w:r>
            <w:r>
              <w:rPr>
                <w:rFonts w:ascii="仿宋_GB2312" w:cs="仿宋_GB2312"/>
                <w:sz w:val="24"/>
                <w:szCs w:val="24"/>
              </w:rPr>
              <w:t xml:space="preserve">    </w:t>
            </w:r>
            <w:r>
              <w:rPr>
                <w:rFonts w:hint="eastAsia" w:ascii="仿宋_GB2312" w:cs="宋体"/>
                <w:sz w:val="24"/>
                <w:szCs w:val="24"/>
              </w:rPr>
              <w:t>日</w:t>
            </w:r>
          </w:p>
          <w:p>
            <w:pPr>
              <w:spacing w:line="400" w:lineRule="atLeast"/>
              <w:rPr>
                <w:rFonts w:ascii="仿宋_GB2312" w:cs="Times New Roman"/>
                <w:sz w:val="24"/>
                <w:szCs w:val="24"/>
              </w:rPr>
            </w:pPr>
          </w:p>
        </w:tc>
      </w:tr>
    </w:tbl>
    <w:p>
      <w:pPr>
        <w:rPr>
          <w:rFonts w:cs="Times New Roman"/>
        </w:rPr>
      </w:pPr>
    </w:p>
    <w:p>
      <w:pPr>
        <w:spacing w:line="20" w:lineRule="exact"/>
        <w:rPr>
          <w:rFonts w:cs="Times New Roman"/>
        </w:rPr>
      </w:pPr>
    </w:p>
    <w:p>
      <w:pPr>
        <w:keepNext w:val="0"/>
        <w:keepLines w:val="0"/>
        <w:pageBreakBefore w:val="0"/>
        <w:kinsoku/>
        <w:wordWrap/>
        <w:overflowPunct/>
        <w:topLinePunct w:val="0"/>
        <w:autoSpaceDE/>
        <w:autoSpaceDN/>
        <w:bidi w:val="0"/>
        <w:snapToGrid/>
        <w:spacing w:line="600" w:lineRule="exact"/>
        <w:textAlignment w:val="auto"/>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altName w:val="宋体"/>
    <w:panose1 w:val="02030600000101010101"/>
    <w:charset w:val="81"/>
    <w:family w:val="auto"/>
    <w:pitch w:val="default"/>
    <w:sig w:usb0="00000000" w:usb1="00000000" w:usb2="00000030" w:usb3="00000000" w:csb0="4008009F" w:csb1="DFD70000"/>
  </w:font>
  <w:font w:name="MS Mincho">
    <w:altName w:val="宋体"/>
    <w:panose1 w:val="02020609040205080304"/>
    <w:charset w:val="80"/>
    <w:family w:val="roman"/>
    <w:pitch w:val="default"/>
    <w:sig w:usb0="00000000" w:usb1="00000000" w:usb2="00000012" w:usb3="00000000" w:csb0="4002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2CEAB"/>
    <w:multiLevelType w:val="singleLevel"/>
    <w:tmpl w:val="9D12CEAB"/>
    <w:lvl w:ilvl="0" w:tentative="0">
      <w:start w:val="1"/>
      <w:numFmt w:val="chineseCounting"/>
      <w:suff w:val="nothing"/>
      <w:lvlText w:val="（%1）"/>
      <w:lvlJc w:val="left"/>
      <w:rPr>
        <w:rFonts w:hint="eastAsia"/>
      </w:rPr>
    </w:lvl>
  </w:abstractNum>
  <w:abstractNum w:abstractNumId="1">
    <w:nsid w:val="59486982"/>
    <w:multiLevelType w:val="singleLevel"/>
    <w:tmpl w:val="59486982"/>
    <w:lvl w:ilvl="0" w:tentative="0">
      <w:start w:val="3"/>
      <w:numFmt w:val="decimal"/>
      <w:suff w:val="space"/>
      <w:lvlText w:val="%1."/>
      <w:lvlJc w:val="left"/>
    </w:lvl>
  </w:abstractNum>
  <w:abstractNum w:abstractNumId="2">
    <w:nsid w:val="7C5AE46F"/>
    <w:multiLevelType w:val="singleLevel"/>
    <w:tmpl w:val="7C5AE46F"/>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MzNiYTVlMzBiYTUwMTI2NWUwYmQ0NWZhMmUyY2UifQ=="/>
  </w:docVars>
  <w:rsids>
    <w:rsidRoot w:val="69041762"/>
    <w:rsid w:val="006140F3"/>
    <w:rsid w:val="01A710AE"/>
    <w:rsid w:val="04784101"/>
    <w:rsid w:val="0A6434F8"/>
    <w:rsid w:val="10B64045"/>
    <w:rsid w:val="181D6C27"/>
    <w:rsid w:val="194D5684"/>
    <w:rsid w:val="253316A2"/>
    <w:rsid w:val="28767CDC"/>
    <w:rsid w:val="296E2023"/>
    <w:rsid w:val="29B41A29"/>
    <w:rsid w:val="31CE2E6A"/>
    <w:rsid w:val="37EB1F18"/>
    <w:rsid w:val="3B2158AC"/>
    <w:rsid w:val="405C5F22"/>
    <w:rsid w:val="410526BF"/>
    <w:rsid w:val="4122499B"/>
    <w:rsid w:val="4AAA4469"/>
    <w:rsid w:val="4B474F6A"/>
    <w:rsid w:val="4B937AF6"/>
    <w:rsid w:val="4BF4363A"/>
    <w:rsid w:val="4D011D66"/>
    <w:rsid w:val="4DC05AA6"/>
    <w:rsid w:val="4E5D3E8D"/>
    <w:rsid w:val="4F2A1B11"/>
    <w:rsid w:val="58627B7D"/>
    <w:rsid w:val="59E96C92"/>
    <w:rsid w:val="5BED7277"/>
    <w:rsid w:val="5DB22EDC"/>
    <w:rsid w:val="5E9640DD"/>
    <w:rsid w:val="615A3881"/>
    <w:rsid w:val="647C1FC7"/>
    <w:rsid w:val="67D312E8"/>
    <w:rsid w:val="69041762"/>
    <w:rsid w:val="6BB476C8"/>
    <w:rsid w:val="6DEA1BA2"/>
    <w:rsid w:val="70494A87"/>
    <w:rsid w:val="72BB66F9"/>
    <w:rsid w:val="76703C4B"/>
    <w:rsid w:val="774A0CA3"/>
    <w:rsid w:val="776B4636"/>
    <w:rsid w:val="78324A1E"/>
    <w:rsid w:val="7AFF4A22"/>
    <w:rsid w:val="7E215983"/>
    <w:rsid w:val="7F2E4E34"/>
    <w:rsid w:val="B58E2579"/>
    <w:rsid w:val="FDBF9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line="500" w:lineRule="exact"/>
      <w:ind w:firstLine="562" w:firstLineChars="200"/>
    </w:pPr>
    <w:rPr>
      <w:rFonts w:ascii="仿宋_GB2312" w:hAnsi="Times New Roman" w:eastAsia="仿宋_GB2312" w:cs="仿宋_GB2312"/>
      <w:b/>
      <w:bCs/>
      <w:sz w:val="28"/>
      <w:szCs w:val="28"/>
    </w:rPr>
  </w:style>
  <w:style w:type="paragraph" w:styleId="4">
    <w:name w:val="Plain Text"/>
    <w:basedOn w:val="1"/>
    <w:qFormat/>
    <w:uiPriority w:val="99"/>
    <w:rPr>
      <w:rFonts w:ascii="宋体" w:hAnsi="Courier New" w:cs="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2459</Words>
  <Characters>2485</Characters>
  <Lines>0</Lines>
  <Paragraphs>0</Paragraphs>
  <TotalTime>687</TotalTime>
  <ScaleCrop>false</ScaleCrop>
  <LinksUpToDate>false</LinksUpToDate>
  <CharactersWithSpaces>2561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2023-07-31T07:32:00Z</dcterms:created>
  <dc:creator>刘红雨</dc:creator>
  <cp:lastModifiedBy>刘红雨</cp:lastModifiedBy>
  <cp:lastPrinted>2023-08-22T16:28:00Z</cp:lastPrinted>
  <dcterms:modified xsi:type="dcterms:W3CDTF">2023-08-28T09:37:44Z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03A23AC629B240C099527044462D56F2_11</vt:lpwstr>
  </property>
</Properties>
</file>